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7BA" w:rsidRPr="00E867BA" w:rsidRDefault="00E867BA" w:rsidP="00E867BA">
      <w:pPr>
        <w:spacing w:after="0" w:line="240" w:lineRule="auto"/>
        <w:jc w:val="center"/>
        <w:rPr>
          <w:rFonts w:ascii="Verdana" w:eastAsia="Times New Roman" w:hAnsi="Verdana"/>
          <w:b/>
          <w:color w:val="FFFFFF" w:themeColor="background1"/>
          <w:sz w:val="16"/>
          <w:szCs w:val="20"/>
          <w:lang w:eastAsia="es-ES"/>
        </w:rPr>
      </w:pPr>
    </w:p>
    <w:p w:rsidR="00E867BA" w:rsidRPr="00F51EA3" w:rsidRDefault="00E867BA" w:rsidP="00E867BA">
      <w:pPr>
        <w:shd w:val="clear" w:color="auto" w:fill="4F81BD" w:themeFill="accent1"/>
        <w:spacing w:after="0" w:line="240" w:lineRule="auto"/>
        <w:jc w:val="center"/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</w:pPr>
      <w:r w:rsidRPr="00F51EA3"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  <w:t>NOMBRE DE LA ACTIVIDAD</w:t>
      </w:r>
    </w:p>
    <w:p w:rsidR="00E867BA" w:rsidRPr="00797FD8" w:rsidRDefault="00E867BA" w:rsidP="00E867BA">
      <w:pPr>
        <w:spacing w:line="240" w:lineRule="auto"/>
        <w:rPr>
          <w:rFonts w:ascii="Verdana" w:hAnsi="Verdana"/>
          <w:b/>
          <w:sz w:val="2"/>
          <w:szCs w:val="20"/>
        </w:rPr>
      </w:pPr>
    </w:p>
    <w:p w:rsidR="00E867BA" w:rsidRPr="0033795B" w:rsidRDefault="00E867BA" w:rsidP="00E867BA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es-ES"/>
        </w:rPr>
      </w:pPr>
      <w:r w:rsidRPr="0033795B">
        <w:rPr>
          <w:rFonts w:ascii="Verdana" w:eastAsia="Times New Roman" w:hAnsi="Verdana"/>
          <w:sz w:val="24"/>
          <w:szCs w:val="24"/>
          <w:lang w:eastAsia="es-ES"/>
        </w:rPr>
        <w:t xml:space="preserve">PRESENTACIÓN AL CLAUSTRO DE LA FUNDAMENTACIÓN </w:t>
      </w:r>
      <w:proofErr w:type="spellStart"/>
      <w:r w:rsidRPr="0033795B">
        <w:rPr>
          <w:rFonts w:ascii="Verdana" w:eastAsia="Times New Roman" w:hAnsi="Verdana"/>
          <w:sz w:val="24"/>
          <w:szCs w:val="24"/>
          <w:lang w:eastAsia="es-ES"/>
        </w:rPr>
        <w:t>LdF</w:t>
      </w:r>
      <w:proofErr w:type="spellEnd"/>
    </w:p>
    <w:p w:rsidR="00E867BA" w:rsidRPr="00797FD8" w:rsidRDefault="00E867BA" w:rsidP="00E867BA">
      <w:pPr>
        <w:spacing w:line="240" w:lineRule="auto"/>
        <w:rPr>
          <w:rFonts w:ascii="Verdana" w:hAnsi="Verdana"/>
          <w:sz w:val="2"/>
        </w:rPr>
      </w:pPr>
    </w:p>
    <w:p w:rsidR="00E867BA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DESTINATARIOS</w:t>
      </w:r>
    </w:p>
    <w:p w:rsidR="00E867BA" w:rsidRPr="000C6C5B" w:rsidRDefault="00E867BA" w:rsidP="00E867BA">
      <w:pPr>
        <w:spacing w:line="240" w:lineRule="auto"/>
        <w:rPr>
          <w:rFonts w:ascii="Verdana" w:hAnsi="Verdana"/>
        </w:rPr>
      </w:pPr>
      <w:r w:rsidRPr="000C6C5B">
        <w:rPr>
          <w:rFonts w:ascii="Verdana" w:hAnsi="Verdana"/>
        </w:rPr>
        <w:t>Claustro del Centro.</w:t>
      </w:r>
    </w:p>
    <w:p w:rsidR="00E867BA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OBJETIVOS ESPECÍFICOS</w:t>
      </w:r>
    </w:p>
    <w:p w:rsidR="00E867BA" w:rsidRPr="000C6C5B" w:rsidRDefault="00E867BA" w:rsidP="00E867BA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Trabajar con los Claustros la Fundamentación de la campaña de </w:t>
      </w:r>
      <w:proofErr w:type="spellStart"/>
      <w:r>
        <w:rPr>
          <w:rFonts w:ascii="Verdana" w:hAnsi="Verdana"/>
        </w:rPr>
        <w:t>LdF</w:t>
      </w:r>
      <w:proofErr w:type="spellEnd"/>
      <w:r>
        <w:rPr>
          <w:rFonts w:ascii="Verdana" w:hAnsi="Verdana"/>
        </w:rPr>
        <w:t xml:space="preserve"> 16-17. </w:t>
      </w:r>
    </w:p>
    <w:p w:rsidR="00E867BA" w:rsidRPr="00E04723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DURACIÓN</w:t>
      </w:r>
    </w:p>
    <w:p w:rsidR="00E867BA" w:rsidRDefault="00E867BA" w:rsidP="00E867BA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Variable. Mínimo una hora u hora y media. </w:t>
      </w:r>
    </w:p>
    <w:p w:rsidR="00E867BA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SUGERENCIAS PARA EL PROFESORADO</w:t>
      </w:r>
    </w:p>
    <w:p w:rsidR="00E867BA" w:rsidRDefault="00E867BA" w:rsidP="00E867BA">
      <w:pPr>
        <w:pStyle w:val="Prrafodelista"/>
        <w:numPr>
          <w:ilvl w:val="0"/>
          <w:numId w:val="6"/>
        </w:numPr>
        <w:spacing w:line="240" w:lineRule="auto"/>
        <w:ind w:left="567"/>
        <w:rPr>
          <w:rFonts w:ascii="Verdana" w:hAnsi="Verdana"/>
        </w:rPr>
      </w:pPr>
      <w:r>
        <w:rPr>
          <w:rFonts w:ascii="Verdana" w:hAnsi="Verdana"/>
        </w:rPr>
        <w:t>H</w:t>
      </w:r>
      <w:r w:rsidRPr="00F83887">
        <w:rPr>
          <w:rFonts w:ascii="Verdana" w:hAnsi="Verdana"/>
        </w:rPr>
        <w:t xml:space="preserve">ay mucho interés en el Equipo de Líneas de Fuerzas de </w:t>
      </w:r>
      <w:r w:rsidRPr="000F40DC">
        <w:rPr>
          <w:rFonts w:ascii="Verdana" w:hAnsi="Verdana"/>
        </w:rPr>
        <w:t xml:space="preserve">que </w:t>
      </w:r>
      <w:r w:rsidRPr="000C6C5B">
        <w:rPr>
          <w:rFonts w:ascii="Verdana" w:hAnsi="Verdana"/>
          <w:b/>
        </w:rPr>
        <w:t xml:space="preserve">en el inicio de curso se encuentre tiempo y la fórmula </w:t>
      </w:r>
      <w:r>
        <w:rPr>
          <w:rFonts w:ascii="Verdana" w:hAnsi="Verdana"/>
          <w:b/>
        </w:rPr>
        <w:t xml:space="preserve">oportuna </w:t>
      </w:r>
      <w:r w:rsidRPr="000C6C5B">
        <w:rPr>
          <w:rFonts w:ascii="Verdana" w:hAnsi="Verdana"/>
          <w:b/>
        </w:rPr>
        <w:t xml:space="preserve">para trabajar detenidamente la Fundamentación de las </w:t>
      </w:r>
      <w:proofErr w:type="spellStart"/>
      <w:r w:rsidRPr="000C6C5B">
        <w:rPr>
          <w:rFonts w:ascii="Verdana" w:hAnsi="Verdana"/>
          <w:b/>
        </w:rPr>
        <w:t>LdF</w:t>
      </w:r>
      <w:proofErr w:type="spellEnd"/>
      <w:r w:rsidRPr="000C6C5B">
        <w:rPr>
          <w:rFonts w:ascii="Verdana" w:hAnsi="Verdana"/>
          <w:b/>
        </w:rPr>
        <w:t xml:space="preserve"> con los Claustro</w:t>
      </w:r>
      <w:r>
        <w:rPr>
          <w:rFonts w:ascii="Verdana" w:hAnsi="Verdana"/>
          <w:b/>
        </w:rPr>
        <w:t>s</w:t>
      </w:r>
      <w:r w:rsidRPr="000C6C5B">
        <w:rPr>
          <w:rFonts w:ascii="Verdana" w:hAnsi="Verdana"/>
        </w:rPr>
        <w:t>.</w:t>
      </w:r>
    </w:p>
    <w:p w:rsidR="00E867BA" w:rsidRPr="00085DB1" w:rsidRDefault="00E867BA" w:rsidP="00E867BA">
      <w:pPr>
        <w:pStyle w:val="Prrafodelista"/>
        <w:spacing w:line="240" w:lineRule="auto"/>
        <w:ind w:left="567"/>
        <w:rPr>
          <w:rFonts w:ascii="Verdana" w:hAnsi="Verdana"/>
          <w:sz w:val="16"/>
        </w:rPr>
      </w:pPr>
    </w:p>
    <w:p w:rsidR="00E867BA" w:rsidRDefault="00E867BA" w:rsidP="00E867BA">
      <w:pPr>
        <w:pStyle w:val="Prrafodelista"/>
        <w:spacing w:line="240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No se trata sólo de presentar los materiales y su localización para un buen uso, ni de presentar el lema y el cartel usando única o principalmente el vídeo que acompaña dicha presentación… Eso es necesario, pero no es lo fundamental. </w:t>
      </w:r>
      <w:r w:rsidRPr="0033795B">
        <w:rPr>
          <w:rFonts w:ascii="Verdana" w:hAnsi="Verdana"/>
        </w:rPr>
        <w:t xml:space="preserve">Se trata de </w:t>
      </w:r>
      <w:r w:rsidRPr="0033795B">
        <w:rPr>
          <w:rFonts w:ascii="Verdana" w:hAnsi="Verdana"/>
          <w:b/>
        </w:rPr>
        <w:t>poner en</w:t>
      </w:r>
      <w:r w:rsidRPr="0033795B">
        <w:rPr>
          <w:rFonts w:ascii="Verdana" w:hAnsi="Verdana"/>
        </w:rPr>
        <w:t xml:space="preserve"> </w:t>
      </w:r>
      <w:r w:rsidRPr="000C6C5B">
        <w:rPr>
          <w:rFonts w:ascii="Verdana" w:hAnsi="Verdana"/>
          <w:b/>
        </w:rPr>
        <w:t xml:space="preserve">disposición de ánimo al Claustro para asumir </w:t>
      </w:r>
      <w:r>
        <w:rPr>
          <w:rFonts w:ascii="Verdana" w:hAnsi="Verdana"/>
          <w:b/>
        </w:rPr>
        <w:t>la campaña,</w:t>
      </w:r>
      <w:r w:rsidRPr="000C6C5B">
        <w:rPr>
          <w:rFonts w:ascii="Verdana" w:hAnsi="Verdana"/>
          <w:b/>
        </w:rPr>
        <w:t xml:space="preserve"> trabajando, para ello, la Fundamentación</w:t>
      </w:r>
      <w:r>
        <w:rPr>
          <w:rFonts w:ascii="Verdana" w:hAnsi="Verdana"/>
          <w:b/>
        </w:rPr>
        <w:t>, la clave de la espiritualidad ignaciana que late de fondo y que nos puede ayudar como centro</w:t>
      </w:r>
      <w:r>
        <w:rPr>
          <w:rFonts w:ascii="Verdana" w:hAnsi="Verdana"/>
        </w:rPr>
        <w:t>.</w:t>
      </w:r>
    </w:p>
    <w:p w:rsidR="00E867BA" w:rsidRPr="00085DB1" w:rsidRDefault="00E867BA" w:rsidP="00E867BA">
      <w:pPr>
        <w:pStyle w:val="Prrafodelista"/>
        <w:spacing w:line="240" w:lineRule="auto"/>
        <w:ind w:left="567"/>
        <w:rPr>
          <w:rFonts w:ascii="Verdana" w:hAnsi="Verdana"/>
          <w:sz w:val="18"/>
        </w:rPr>
      </w:pPr>
    </w:p>
    <w:p w:rsidR="00E867BA" w:rsidRDefault="00E867BA" w:rsidP="00E867BA">
      <w:pPr>
        <w:pStyle w:val="Prrafodelista"/>
        <w:numPr>
          <w:ilvl w:val="0"/>
          <w:numId w:val="6"/>
        </w:numPr>
        <w:spacing w:line="240" w:lineRule="auto"/>
        <w:ind w:left="567"/>
        <w:rPr>
          <w:rFonts w:ascii="Verdana" w:hAnsi="Verdana"/>
        </w:rPr>
      </w:pPr>
      <w:r w:rsidRPr="0033795B">
        <w:rPr>
          <w:rFonts w:ascii="Verdana" w:hAnsi="Verdana"/>
        </w:rPr>
        <w:t>Es muy importante</w:t>
      </w:r>
      <w:r w:rsidRPr="00D975BD">
        <w:rPr>
          <w:rFonts w:ascii="Verdana" w:hAnsi="Verdana"/>
          <w:b/>
        </w:rPr>
        <w:t xml:space="preserve"> que todos los miembros del Claustro tengan copia de la Fundamentación </w:t>
      </w:r>
      <w:r w:rsidRPr="0033795B">
        <w:rPr>
          <w:rFonts w:ascii="Verdana" w:hAnsi="Verdana"/>
        </w:rPr>
        <w:t>para su lectura y trabajo personal</w:t>
      </w:r>
      <w:r>
        <w:rPr>
          <w:rFonts w:ascii="Verdana" w:hAnsi="Verdana"/>
        </w:rPr>
        <w:t xml:space="preserve"> (ver anexo 1)</w:t>
      </w:r>
    </w:p>
    <w:p w:rsidR="00E867BA" w:rsidRPr="00085DB1" w:rsidRDefault="00E867BA" w:rsidP="00E867BA">
      <w:pPr>
        <w:pStyle w:val="Prrafodelista"/>
        <w:spacing w:line="240" w:lineRule="auto"/>
        <w:ind w:left="567"/>
        <w:rPr>
          <w:rFonts w:ascii="Verdana" w:hAnsi="Verdana"/>
          <w:sz w:val="18"/>
        </w:rPr>
      </w:pPr>
    </w:p>
    <w:p w:rsidR="00E867BA" w:rsidRPr="000C6C5B" w:rsidRDefault="00E867BA" w:rsidP="00E867BA">
      <w:pPr>
        <w:pStyle w:val="Prrafodelista"/>
        <w:numPr>
          <w:ilvl w:val="0"/>
          <w:numId w:val="6"/>
        </w:numPr>
        <w:spacing w:line="240" w:lineRule="auto"/>
        <w:ind w:left="567"/>
        <w:rPr>
          <w:rFonts w:ascii="Verdana" w:hAnsi="Verdana"/>
        </w:rPr>
      </w:pPr>
      <w:r>
        <w:rPr>
          <w:rFonts w:ascii="Verdana" w:hAnsi="Verdana"/>
          <w:b/>
        </w:rPr>
        <w:t xml:space="preserve">Es esencial que el Equipo de Coordinadores de Pastoral haya reflexionado de forma previa la propia Fundamentación. </w:t>
      </w:r>
    </w:p>
    <w:p w:rsidR="00E867BA" w:rsidRPr="002770EB" w:rsidRDefault="00E867BA" w:rsidP="00E867BA">
      <w:pPr>
        <w:pStyle w:val="Prrafodelista"/>
        <w:spacing w:line="240" w:lineRule="auto"/>
        <w:rPr>
          <w:rFonts w:ascii="Verdana" w:hAnsi="Verdana"/>
          <w:sz w:val="16"/>
        </w:rPr>
      </w:pPr>
    </w:p>
    <w:p w:rsidR="00E867BA" w:rsidRPr="00E04723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SUGERENCIAS DE CONTENIDOS A ENFATIZAR.</w:t>
      </w:r>
    </w:p>
    <w:p w:rsidR="00E867BA" w:rsidRDefault="00E867BA" w:rsidP="00E867BA">
      <w:pPr>
        <w:pStyle w:val="PargrafodaLista"/>
        <w:spacing w:line="240" w:lineRule="auto"/>
        <w:ind w:left="0"/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Dónde poner “los acentos” con los profesores de la Fundamentación</w:t>
      </w:r>
      <w:r>
        <w:rPr>
          <w:rFonts w:ascii="Verdana" w:hAnsi="Verdana"/>
          <w:b/>
        </w:rPr>
        <w:t>:</w:t>
      </w:r>
    </w:p>
    <w:p w:rsidR="00E867BA" w:rsidRDefault="00E867BA" w:rsidP="00E867BA">
      <w:pPr>
        <w:spacing w:after="240" w:line="240" w:lineRule="auto"/>
        <w:rPr>
          <w:rFonts w:ascii="Verdana" w:hAnsi="Verdana"/>
        </w:rPr>
      </w:pPr>
      <w:r>
        <w:rPr>
          <w:rFonts w:ascii="Verdana" w:hAnsi="Verdana"/>
        </w:rPr>
        <w:t xml:space="preserve">En la </w:t>
      </w:r>
      <w:r w:rsidRPr="00797FD8">
        <w:rPr>
          <w:rFonts w:ascii="Verdana" w:hAnsi="Verdana"/>
          <w:b/>
        </w:rPr>
        <w:t>dimensión eclesial</w:t>
      </w:r>
      <w:r>
        <w:rPr>
          <w:rFonts w:ascii="Verdana" w:hAnsi="Verdana"/>
        </w:rPr>
        <w:t xml:space="preserve"> que tiene nuestro centro. Somos Iglesia. Esto lejos de ser un planteamiento exclusivista, busca favorecer las relaciones, la acogida, el abrirnos al mundo y hacernos sentir a todos en casa.</w:t>
      </w:r>
    </w:p>
    <w:p w:rsidR="00E867BA" w:rsidRDefault="00E867BA" w:rsidP="00E867BA">
      <w:pPr>
        <w:spacing w:after="240" w:line="240" w:lineRule="auto"/>
        <w:rPr>
          <w:rFonts w:ascii="Verdana" w:hAnsi="Verdana"/>
        </w:rPr>
      </w:pPr>
      <w:r>
        <w:rPr>
          <w:rFonts w:ascii="Verdana" w:hAnsi="Verdana"/>
        </w:rPr>
        <w:t xml:space="preserve">El tener una identidad clara no significa dejar a nadie fuera, sino lo contrario. Somos conscientes que en nuestros claustros hay miembros que no se sienten Iglesia o no profesan la fe cristiana. Pero eso no tiene que diluir nuestra identidad, sino todo lo contrario, haciendo </w:t>
      </w:r>
      <w:r w:rsidRPr="005B0D0C">
        <w:rPr>
          <w:rFonts w:ascii="Verdana" w:hAnsi="Verdana"/>
          <w:b/>
        </w:rPr>
        <w:t>que nuestra manera de celebrar, de relacionarnos y de trabajar sea inclusiva</w:t>
      </w:r>
      <w:r>
        <w:rPr>
          <w:rFonts w:ascii="Verdana" w:hAnsi="Verdana"/>
        </w:rPr>
        <w:t xml:space="preserve">. </w:t>
      </w:r>
    </w:p>
    <w:p w:rsidR="00E867BA" w:rsidRDefault="00E867BA" w:rsidP="00E867BA">
      <w:pPr>
        <w:spacing w:after="240" w:line="240" w:lineRule="auto"/>
        <w:rPr>
          <w:rFonts w:ascii="Verdana" w:hAnsi="Verdana"/>
        </w:rPr>
      </w:pPr>
      <w:r w:rsidRPr="005B0D0C">
        <w:rPr>
          <w:rFonts w:ascii="Verdana" w:hAnsi="Verdana"/>
          <w:b/>
        </w:rPr>
        <w:t>Nuestra mirada como Iglesia es universal</w:t>
      </w:r>
      <w:r>
        <w:rPr>
          <w:rFonts w:ascii="Verdana" w:hAnsi="Verdana"/>
        </w:rPr>
        <w:t xml:space="preserve">, pretende que esa casa eclesial mire al mundo como el lugar al que abrirse, al que servir, al que acoger, en el que </w:t>
      </w:r>
    </w:p>
    <w:p w:rsidR="00E867BA" w:rsidRDefault="00E867BA" w:rsidP="00E867BA">
      <w:pPr>
        <w:spacing w:after="240" w:line="240" w:lineRule="auto"/>
        <w:rPr>
          <w:rFonts w:ascii="Verdana" w:hAnsi="Verdana"/>
        </w:rPr>
      </w:pPr>
    </w:p>
    <w:p w:rsidR="00E867BA" w:rsidRDefault="00E867BA" w:rsidP="00E867BA">
      <w:pPr>
        <w:spacing w:after="240" w:line="24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hacer</w:t>
      </w:r>
      <w:proofErr w:type="gramEnd"/>
      <w:r>
        <w:rPr>
          <w:rFonts w:ascii="Verdana" w:hAnsi="Verdana"/>
        </w:rPr>
        <w:t xml:space="preserve"> ‘hogar’. Sólo una mirada universal puede hacer esto, sólo una mirada que sale de sí misma puede conseguirlo. </w:t>
      </w:r>
    </w:p>
    <w:p w:rsidR="00E867BA" w:rsidRPr="004C38B2" w:rsidRDefault="00E867BA" w:rsidP="00E867BA">
      <w:pPr>
        <w:spacing w:after="240" w:line="240" w:lineRule="auto"/>
        <w:rPr>
          <w:rFonts w:ascii="Verdana" w:hAnsi="Verdana"/>
        </w:rPr>
      </w:pPr>
      <w:r>
        <w:rPr>
          <w:rFonts w:ascii="Verdana" w:hAnsi="Verdana"/>
        </w:rPr>
        <w:t xml:space="preserve">Queremos </w:t>
      </w:r>
      <w:r w:rsidRPr="005B0D0C">
        <w:rPr>
          <w:rFonts w:ascii="Verdana" w:hAnsi="Verdana"/>
          <w:b/>
        </w:rPr>
        <w:t>favorecer el clima relacional en nuestros centros</w:t>
      </w:r>
      <w:r>
        <w:rPr>
          <w:rFonts w:ascii="Verdana" w:hAnsi="Verdana"/>
        </w:rPr>
        <w:t>, que a veces se ve lastrado por rumores, divisiones, prejuicios… Ese salir de uno mismo implica hacer comunidad con los otros.  Aquí entra la propuesta de ‘la caravana’ (ver anexo 2)</w:t>
      </w:r>
    </w:p>
    <w:p w:rsidR="00E867BA" w:rsidRPr="00E04723" w:rsidRDefault="00E867BA" w:rsidP="00E867BA">
      <w:pPr>
        <w:shd w:val="clear" w:color="auto" w:fill="8DB3E2"/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DESARROLLO DE LA PRESENTACIÓN</w:t>
      </w:r>
    </w:p>
    <w:p w:rsidR="00E867BA" w:rsidRDefault="00E867BA" w:rsidP="00E867BA">
      <w:pPr>
        <w:pStyle w:val="Prrafodelista"/>
        <w:ind w:left="0"/>
        <w:rPr>
          <w:rFonts w:ascii="Verdana" w:hAnsi="Verdana"/>
        </w:rPr>
      </w:pPr>
      <w:r>
        <w:rPr>
          <w:rFonts w:ascii="Verdana" w:hAnsi="Verdana"/>
        </w:rPr>
        <w:t>Os sugerimos presentar la campaña en 4 pasos:</w:t>
      </w:r>
    </w:p>
    <w:p w:rsidR="00E867BA" w:rsidRPr="007D52E0" w:rsidRDefault="00E867BA" w:rsidP="00E867BA">
      <w:pPr>
        <w:pStyle w:val="Prrafodelista"/>
        <w:ind w:left="0"/>
        <w:rPr>
          <w:rFonts w:ascii="Verdana" w:hAnsi="Verdana"/>
          <w:sz w:val="14"/>
        </w:rPr>
      </w:pPr>
    </w:p>
    <w:p w:rsidR="00E867BA" w:rsidRDefault="00E867BA" w:rsidP="00E867BA">
      <w:pPr>
        <w:pStyle w:val="Prrafodelista"/>
        <w:numPr>
          <w:ilvl w:val="0"/>
          <w:numId w:val="8"/>
        </w:numPr>
        <w:ind w:left="284" w:hanging="284"/>
        <w:rPr>
          <w:rFonts w:ascii="Verdana" w:hAnsi="Verdana"/>
        </w:rPr>
      </w:pPr>
      <w:r w:rsidRPr="00D15E75">
        <w:rPr>
          <w:rFonts w:ascii="Verdana" w:hAnsi="Verdana"/>
          <w:b/>
        </w:rPr>
        <w:t>Introducción de la fundamentación</w:t>
      </w:r>
      <w:r>
        <w:rPr>
          <w:rFonts w:ascii="Verdana" w:hAnsi="Verdana"/>
        </w:rPr>
        <w:t xml:space="preserve"> por parte del director titular o del coordinador de pastoral. (10</w:t>
      </w:r>
      <w:r w:rsidR="00B330E7">
        <w:rPr>
          <w:rFonts w:ascii="Verdana" w:hAnsi="Verdana"/>
        </w:rPr>
        <w:t>-15</w:t>
      </w:r>
      <w:r>
        <w:rPr>
          <w:rFonts w:ascii="Verdana" w:hAnsi="Verdana"/>
        </w:rPr>
        <w:t>min) Todo el claustro tendrá una copia de ésta.</w:t>
      </w:r>
    </w:p>
    <w:p w:rsidR="00E867BA" w:rsidRDefault="00E867BA" w:rsidP="00E867BA">
      <w:pPr>
        <w:pStyle w:val="Prrafodelista"/>
        <w:ind w:left="284" w:hanging="284"/>
        <w:rPr>
          <w:rFonts w:ascii="Verdana" w:hAnsi="Verdana"/>
        </w:rPr>
      </w:pPr>
    </w:p>
    <w:p w:rsidR="00E867BA" w:rsidRDefault="00E867BA" w:rsidP="00E867BA">
      <w:pPr>
        <w:pStyle w:val="Prrafodelista"/>
        <w:numPr>
          <w:ilvl w:val="0"/>
          <w:numId w:val="8"/>
        </w:num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Presentación del </w:t>
      </w:r>
      <w:r w:rsidRPr="00D15E75">
        <w:rPr>
          <w:rFonts w:ascii="Verdana" w:hAnsi="Verdana"/>
          <w:b/>
        </w:rPr>
        <w:t>vídeo de la campaña</w:t>
      </w:r>
      <w:r>
        <w:rPr>
          <w:rFonts w:ascii="Verdana" w:hAnsi="Verdana"/>
        </w:rPr>
        <w:t xml:space="preserve"> (ver anexo</w:t>
      </w:r>
      <w:r w:rsidR="00CD71D2">
        <w:rPr>
          <w:rFonts w:ascii="Verdana" w:hAnsi="Verdana"/>
        </w:rPr>
        <w:t xml:space="preserve"> 3</w:t>
      </w:r>
      <w:r>
        <w:rPr>
          <w:rFonts w:ascii="Verdana" w:hAnsi="Verdana"/>
        </w:rPr>
        <w:t>)</w:t>
      </w:r>
      <w:r w:rsidR="00B330E7">
        <w:rPr>
          <w:rFonts w:ascii="Verdana" w:hAnsi="Verdana"/>
        </w:rPr>
        <w:t xml:space="preserve"> (5min)</w:t>
      </w:r>
    </w:p>
    <w:p w:rsidR="00E867BA" w:rsidRPr="0033795B" w:rsidRDefault="00E867BA" w:rsidP="00E867BA">
      <w:pPr>
        <w:pStyle w:val="Prrafodelista"/>
        <w:ind w:left="284" w:hanging="284"/>
        <w:rPr>
          <w:rFonts w:ascii="Verdana" w:hAnsi="Verdana"/>
        </w:rPr>
      </w:pPr>
    </w:p>
    <w:p w:rsidR="00E867BA" w:rsidRDefault="00E867BA" w:rsidP="00E867BA">
      <w:pPr>
        <w:pStyle w:val="Prrafodelista"/>
        <w:numPr>
          <w:ilvl w:val="0"/>
          <w:numId w:val="8"/>
        </w:numPr>
        <w:ind w:left="284" w:hanging="284"/>
        <w:rPr>
          <w:rFonts w:ascii="Verdana" w:hAnsi="Verdana"/>
        </w:rPr>
      </w:pPr>
      <w:r w:rsidRPr="00D15E75">
        <w:rPr>
          <w:rFonts w:ascii="Verdana" w:hAnsi="Verdana"/>
          <w:b/>
        </w:rPr>
        <w:t>Dinámica de los cuadros cooperativos</w:t>
      </w:r>
      <w:r w:rsidR="00B330E7">
        <w:rPr>
          <w:rFonts w:ascii="Verdana" w:hAnsi="Verdana"/>
          <w:b/>
        </w:rPr>
        <w:t xml:space="preserve"> </w:t>
      </w:r>
      <w:r w:rsidR="00B330E7" w:rsidRPr="00B330E7">
        <w:rPr>
          <w:rFonts w:ascii="Verdana" w:hAnsi="Verdana"/>
        </w:rPr>
        <w:t>(1hora)</w:t>
      </w:r>
      <w:r w:rsidRPr="0033795B">
        <w:rPr>
          <w:rFonts w:ascii="Verdana" w:hAnsi="Verdana"/>
        </w:rPr>
        <w:t>:</w:t>
      </w:r>
    </w:p>
    <w:p w:rsidR="00E867BA" w:rsidRPr="00D15E75" w:rsidRDefault="00E867BA" w:rsidP="00E867BA">
      <w:pPr>
        <w:pStyle w:val="Prrafodelista"/>
        <w:rPr>
          <w:rFonts w:ascii="Verdana" w:hAnsi="Verdana"/>
          <w:sz w:val="2"/>
        </w:rPr>
      </w:pPr>
    </w:p>
    <w:p w:rsidR="00E867BA" w:rsidRPr="0033795B" w:rsidRDefault="00E867BA" w:rsidP="00E867BA">
      <w:pPr>
        <w:ind w:left="284"/>
        <w:rPr>
          <w:rFonts w:ascii="Verdana" w:hAnsi="Verdana"/>
        </w:rPr>
      </w:pPr>
      <w:r>
        <w:rPr>
          <w:rFonts w:ascii="Verdana" w:hAnsi="Verdana"/>
        </w:rPr>
        <w:t>Se trata de una dinámica para hacer trabajar al claustro de un modo lúdico y cooperativo la importancia de la salida hacia el otro, de tener una mirada universal, de no aislarse en el propio ‘chiringuito’: mi aula, mi parcela de trabajo…, sino de estar pendiente de una misión más amplia y de la gente que la formamos.</w:t>
      </w:r>
    </w:p>
    <w:p w:rsidR="00E867BA" w:rsidRPr="00D15E75" w:rsidRDefault="00E867BA" w:rsidP="00E867BA">
      <w:pPr>
        <w:pStyle w:val="Prrafodelista"/>
        <w:ind w:left="0"/>
        <w:rPr>
          <w:rFonts w:ascii="Verdana" w:hAnsi="Verdana"/>
          <w:sz w:val="8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 w:rsidRPr="00D15E75">
        <w:rPr>
          <w:rFonts w:ascii="Verdana" w:hAnsi="Verdana"/>
          <w:u w:val="single"/>
        </w:rPr>
        <w:t>Trabajo previo</w:t>
      </w:r>
      <w:r w:rsidRPr="007F600B">
        <w:rPr>
          <w:rFonts w:ascii="Verdana" w:hAnsi="Verdana"/>
        </w:rPr>
        <w:t xml:space="preserve">: </w:t>
      </w:r>
    </w:p>
    <w:p w:rsidR="00E867BA" w:rsidRPr="007F600B" w:rsidRDefault="00E867BA" w:rsidP="00E867BA">
      <w:pPr>
        <w:pStyle w:val="Prrafodelista"/>
        <w:ind w:left="284"/>
        <w:rPr>
          <w:rFonts w:ascii="Verdana" w:hAnsi="Verdana"/>
          <w:sz w:val="12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>
        <w:rPr>
          <w:rFonts w:ascii="Verdana" w:hAnsi="Verdana"/>
        </w:rPr>
        <w:t>1. I</w:t>
      </w:r>
      <w:r w:rsidRPr="007F600B">
        <w:rPr>
          <w:rFonts w:ascii="Verdana" w:hAnsi="Verdana"/>
        </w:rPr>
        <w:t>mprim</w:t>
      </w:r>
      <w:r>
        <w:rPr>
          <w:rFonts w:ascii="Verdana" w:hAnsi="Verdana"/>
        </w:rPr>
        <w:t xml:space="preserve">ir </w:t>
      </w:r>
      <w:r w:rsidRPr="007F600B">
        <w:rPr>
          <w:rFonts w:ascii="Verdana" w:hAnsi="Verdana"/>
        </w:rPr>
        <w:t>el anexo</w:t>
      </w:r>
      <w:r>
        <w:rPr>
          <w:rFonts w:ascii="Verdana" w:hAnsi="Verdana"/>
        </w:rPr>
        <w:t xml:space="preserve"> </w:t>
      </w:r>
      <w:r w:rsidR="00CD71D2">
        <w:rPr>
          <w:rFonts w:ascii="Verdana" w:hAnsi="Verdana"/>
        </w:rPr>
        <w:t>4</w:t>
      </w:r>
      <w:r w:rsidRPr="007F600B">
        <w:rPr>
          <w:rFonts w:ascii="Verdana" w:hAnsi="Verdana"/>
        </w:rPr>
        <w:t>, se recortan los cuadrados y sus piezas respectivas.</w:t>
      </w:r>
    </w:p>
    <w:p w:rsidR="00E867BA" w:rsidRPr="007F600B" w:rsidRDefault="00E867BA" w:rsidP="00E867BA">
      <w:pPr>
        <w:pStyle w:val="Prrafodelista"/>
        <w:ind w:left="284"/>
        <w:rPr>
          <w:rFonts w:ascii="Verdana" w:hAnsi="Verdana"/>
          <w:sz w:val="16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 w:rsidRPr="007F600B">
        <w:rPr>
          <w:rFonts w:ascii="Verdana" w:hAnsi="Verdana"/>
        </w:rPr>
        <w:t xml:space="preserve">2. </w:t>
      </w:r>
      <w:r>
        <w:rPr>
          <w:rFonts w:ascii="Verdana" w:hAnsi="Verdana"/>
        </w:rPr>
        <w:t xml:space="preserve">Distribuir las piezas en 5 sobres </w:t>
      </w:r>
      <w:r w:rsidRPr="007F600B">
        <w:rPr>
          <w:rFonts w:ascii="Verdana" w:hAnsi="Verdana"/>
        </w:rPr>
        <w:t>para hacer un ‘juego de sobres’:</w:t>
      </w:r>
    </w:p>
    <w:p w:rsidR="00E867BA" w:rsidRPr="007F600B" w:rsidRDefault="00E867BA" w:rsidP="00E867BA">
      <w:pPr>
        <w:pStyle w:val="Prrafodelista"/>
        <w:spacing w:after="0" w:line="240" w:lineRule="auto"/>
        <w:ind w:left="284"/>
        <w:rPr>
          <w:rFonts w:ascii="Verdana" w:hAnsi="Verdana"/>
          <w:sz w:val="16"/>
        </w:rPr>
      </w:pPr>
    </w:p>
    <w:p w:rsidR="00E867BA" w:rsidRPr="00E867BA" w:rsidRDefault="00E867BA" w:rsidP="00E867BA">
      <w:pPr>
        <w:spacing w:after="0" w:line="240" w:lineRule="auto"/>
        <w:ind w:left="567"/>
        <w:rPr>
          <w:rFonts w:ascii="Verdana" w:hAnsi="Verdana"/>
        </w:rPr>
      </w:pPr>
      <w:r w:rsidRPr="007F600B">
        <w:rPr>
          <w:rFonts w:ascii="Verdana" w:hAnsi="Verdana"/>
        </w:rPr>
        <w:t xml:space="preserve">Sobre </w:t>
      </w:r>
      <w:r>
        <w:rPr>
          <w:rFonts w:ascii="Verdana" w:hAnsi="Verdana"/>
        </w:rPr>
        <w:t>1</w:t>
      </w:r>
      <w:r w:rsidRPr="007F600B">
        <w:rPr>
          <w:rFonts w:ascii="Verdana" w:hAnsi="Verdana"/>
        </w:rPr>
        <w:t>: Piezas a, c, h, i</w:t>
      </w:r>
      <w:r w:rsidRPr="00E867B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="00C03D3F">
        <w:rPr>
          <w:rFonts w:ascii="Verdana" w:hAnsi="Verdana"/>
        </w:rPr>
        <w:t xml:space="preserve"> </w:t>
      </w:r>
      <w:r w:rsidRPr="00E867BA">
        <w:rPr>
          <w:rFonts w:ascii="Verdana" w:hAnsi="Verdana"/>
        </w:rPr>
        <w:t>Sobre 4: Piezas d, f</w:t>
      </w:r>
    </w:p>
    <w:p w:rsidR="00E867BA" w:rsidRPr="00E867BA" w:rsidRDefault="00E867BA" w:rsidP="00E867BA">
      <w:pPr>
        <w:spacing w:after="0" w:line="240" w:lineRule="auto"/>
        <w:ind w:left="567"/>
        <w:rPr>
          <w:rFonts w:ascii="Verdana" w:hAnsi="Verdana"/>
        </w:rPr>
      </w:pPr>
      <w:r w:rsidRPr="00E867BA">
        <w:rPr>
          <w:rFonts w:ascii="Verdana" w:hAnsi="Verdana"/>
        </w:rPr>
        <w:t xml:space="preserve">Sobre 2: Piezas a, a, a, e </w:t>
      </w:r>
      <w:r>
        <w:rPr>
          <w:rFonts w:ascii="Verdana" w:hAnsi="Verdana"/>
        </w:rPr>
        <w:t xml:space="preserve">    </w:t>
      </w:r>
      <w:r w:rsidRPr="00E867BA">
        <w:rPr>
          <w:rFonts w:ascii="Verdana" w:hAnsi="Verdana"/>
        </w:rPr>
        <w:t xml:space="preserve">Sobre 5: Piezas b, </w:t>
      </w:r>
      <w:proofErr w:type="gramStart"/>
      <w:r w:rsidRPr="00E867BA">
        <w:rPr>
          <w:rFonts w:ascii="Verdana" w:hAnsi="Verdana"/>
        </w:rPr>
        <w:t>c ,</w:t>
      </w:r>
      <w:proofErr w:type="gramEnd"/>
      <w:r w:rsidRPr="00E867BA">
        <w:rPr>
          <w:rFonts w:ascii="Verdana" w:hAnsi="Verdana"/>
        </w:rPr>
        <w:t xml:space="preserve"> f, g</w:t>
      </w:r>
    </w:p>
    <w:p w:rsidR="00E867BA" w:rsidRDefault="00E867BA" w:rsidP="00E867BA">
      <w:pPr>
        <w:spacing w:after="0" w:line="240" w:lineRule="auto"/>
        <w:ind w:left="567"/>
        <w:rPr>
          <w:rFonts w:ascii="Verdana" w:hAnsi="Verdana"/>
        </w:rPr>
      </w:pPr>
      <w:r w:rsidRPr="00E867BA">
        <w:rPr>
          <w:rFonts w:ascii="Verdana" w:hAnsi="Verdana"/>
        </w:rPr>
        <w:t>Sobre 3: Pieza j</w:t>
      </w:r>
    </w:p>
    <w:p w:rsidR="00E867BA" w:rsidRPr="00E867BA" w:rsidRDefault="00E867BA" w:rsidP="00E867BA">
      <w:pPr>
        <w:spacing w:after="0" w:line="240" w:lineRule="auto"/>
        <w:ind w:left="567"/>
        <w:rPr>
          <w:rFonts w:ascii="Verdana" w:hAnsi="Verdana"/>
        </w:rPr>
      </w:pPr>
    </w:p>
    <w:p w:rsidR="00E867BA" w:rsidRPr="007F600B" w:rsidRDefault="00E867BA" w:rsidP="00E867BA">
      <w:pPr>
        <w:pStyle w:val="Prrafodelista"/>
        <w:ind w:left="567"/>
        <w:rPr>
          <w:rFonts w:ascii="Verdana" w:hAnsi="Verdana"/>
        </w:rPr>
      </w:pPr>
      <w:r>
        <w:rPr>
          <w:rFonts w:ascii="Verdana" w:hAnsi="Verdana"/>
        </w:rPr>
        <w:t>En la dinámica c</w:t>
      </w:r>
      <w:r w:rsidRPr="007F600B">
        <w:rPr>
          <w:rFonts w:ascii="Verdana" w:hAnsi="Verdana"/>
        </w:rPr>
        <w:t>ada ‘juego de sobres’ es para un grupo de 6 personas, 5 de los cuales tienen cada uno su sobre, más un observador que no tiene sobre. Por tanto habrá que hacer tantos ‘juegos de sobres’ como miembros del claustro divididos entre 6.</w:t>
      </w:r>
    </w:p>
    <w:p w:rsidR="00E867BA" w:rsidRPr="007F600B" w:rsidRDefault="00E867BA" w:rsidP="00E867BA">
      <w:pPr>
        <w:pStyle w:val="Prrafodelista"/>
        <w:ind w:left="284"/>
        <w:rPr>
          <w:rFonts w:ascii="Verdana" w:hAnsi="Verdana"/>
          <w:sz w:val="16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 w:rsidRPr="00D15E75">
        <w:rPr>
          <w:rFonts w:ascii="Verdana" w:hAnsi="Verdana"/>
          <w:u w:val="single"/>
        </w:rPr>
        <w:t>Dinámica</w:t>
      </w:r>
      <w:r w:rsidRPr="007F600B">
        <w:rPr>
          <w:rFonts w:ascii="Verdana" w:hAnsi="Verdana"/>
        </w:rPr>
        <w:t>:</w:t>
      </w:r>
    </w:p>
    <w:p w:rsidR="00E867BA" w:rsidRPr="00797FD8" w:rsidRDefault="00E867BA" w:rsidP="00E867BA">
      <w:pPr>
        <w:pStyle w:val="Prrafodelista"/>
        <w:ind w:left="284"/>
        <w:rPr>
          <w:rFonts w:ascii="Verdana" w:hAnsi="Verdana"/>
          <w:sz w:val="14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>
        <w:rPr>
          <w:rFonts w:ascii="Verdana" w:hAnsi="Verdana"/>
        </w:rPr>
        <w:t>Dividimos el claustro en</w:t>
      </w:r>
      <w:r w:rsidRPr="007F600B">
        <w:rPr>
          <w:rFonts w:ascii="Verdana" w:hAnsi="Verdana"/>
        </w:rPr>
        <w:t xml:space="preserve"> grupos de 6 personas que se </w:t>
      </w:r>
      <w:r>
        <w:rPr>
          <w:rFonts w:ascii="Verdana" w:hAnsi="Verdana"/>
        </w:rPr>
        <w:t>sentarán</w:t>
      </w:r>
      <w:r w:rsidRPr="007F600B">
        <w:rPr>
          <w:rFonts w:ascii="Verdana" w:hAnsi="Verdana"/>
        </w:rPr>
        <w:t xml:space="preserve"> juntas, </w:t>
      </w:r>
      <w:r>
        <w:rPr>
          <w:rFonts w:ascii="Verdana" w:hAnsi="Verdana"/>
        </w:rPr>
        <w:t>a ser posible</w:t>
      </w:r>
      <w:r w:rsidR="00CD71D2">
        <w:rPr>
          <w:rFonts w:ascii="Verdana" w:hAnsi="Verdana"/>
        </w:rPr>
        <w:t xml:space="preserve"> con una mesa para cada grupo (podemos usar </w:t>
      </w:r>
      <w:r>
        <w:rPr>
          <w:rFonts w:ascii="Verdana" w:hAnsi="Verdana"/>
        </w:rPr>
        <w:t>aulas</w:t>
      </w:r>
      <w:r w:rsidR="00CD71D2">
        <w:rPr>
          <w:rFonts w:ascii="Verdana" w:hAnsi="Verdana"/>
        </w:rPr>
        <w:t xml:space="preserve"> para este momento)</w:t>
      </w:r>
      <w:r>
        <w:rPr>
          <w:rFonts w:ascii="Verdana" w:hAnsi="Verdana"/>
        </w:rPr>
        <w:t xml:space="preserve">. En cada grupo </w:t>
      </w:r>
      <w:r w:rsidRPr="007F600B">
        <w:rPr>
          <w:rFonts w:ascii="Verdana" w:hAnsi="Verdana"/>
        </w:rPr>
        <w:t xml:space="preserve">5 de </w:t>
      </w:r>
      <w:r>
        <w:rPr>
          <w:rFonts w:ascii="Verdana" w:hAnsi="Verdana"/>
        </w:rPr>
        <w:t xml:space="preserve">sus miembros </w:t>
      </w:r>
      <w:r w:rsidRPr="007F600B">
        <w:rPr>
          <w:rFonts w:ascii="Verdana" w:hAnsi="Verdana"/>
        </w:rPr>
        <w:t>reciben</w:t>
      </w:r>
      <w:r>
        <w:rPr>
          <w:rFonts w:ascii="Verdana" w:hAnsi="Verdana"/>
        </w:rPr>
        <w:t xml:space="preserve"> cada uno</w:t>
      </w:r>
      <w:r w:rsidRPr="007F600B">
        <w:rPr>
          <w:rFonts w:ascii="Verdana" w:hAnsi="Verdana"/>
        </w:rPr>
        <w:t xml:space="preserve"> un sobre que sólo </w:t>
      </w:r>
      <w:r>
        <w:rPr>
          <w:rFonts w:ascii="Verdana" w:hAnsi="Verdana"/>
        </w:rPr>
        <w:t>abrirán</w:t>
      </w:r>
      <w:r w:rsidRPr="007F600B">
        <w:rPr>
          <w:rFonts w:ascii="Verdana" w:hAnsi="Verdana"/>
        </w:rPr>
        <w:t xml:space="preserve"> cuando se indique el inicio del juego. El observador vela para que se cumplan las normas y observa cómo se desarrolla el juego.</w:t>
      </w: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</w:p>
    <w:p w:rsidR="00E867BA" w:rsidRPr="007F600B" w:rsidRDefault="00E867BA" w:rsidP="00E867BA">
      <w:pPr>
        <w:pStyle w:val="Prrafodelista"/>
        <w:ind w:left="284"/>
        <w:rPr>
          <w:rFonts w:ascii="Verdana" w:hAnsi="Verdana"/>
        </w:rPr>
      </w:pPr>
      <w:r w:rsidRPr="007F600B">
        <w:rPr>
          <w:rFonts w:ascii="Verdana" w:hAnsi="Verdana"/>
        </w:rPr>
        <w:t xml:space="preserve">Se les explica que cada grupo tiene que construir 5 </w:t>
      </w:r>
      <w:proofErr w:type="spellStart"/>
      <w:r w:rsidRPr="007F600B">
        <w:rPr>
          <w:rFonts w:ascii="Verdana" w:hAnsi="Verdana"/>
        </w:rPr>
        <w:t>puzzles</w:t>
      </w:r>
      <w:proofErr w:type="spellEnd"/>
      <w:r w:rsidRPr="007F600B">
        <w:rPr>
          <w:rFonts w:ascii="Verdana" w:hAnsi="Verdana"/>
        </w:rPr>
        <w:t xml:space="preserve"> para el que se precisa la colaboración de todos. El juego terminará cuando los 5 miembros hayan formado su cuadrado (todos son del mismo tamaño). </w:t>
      </w:r>
    </w:p>
    <w:p w:rsidR="00E867BA" w:rsidRPr="003C18C8" w:rsidRDefault="00E867BA" w:rsidP="00E867BA">
      <w:pPr>
        <w:pStyle w:val="Prrafodelista"/>
        <w:ind w:left="284"/>
        <w:rPr>
          <w:rFonts w:ascii="Verdana" w:hAnsi="Verdana"/>
          <w:sz w:val="18"/>
        </w:rPr>
      </w:pPr>
    </w:p>
    <w:p w:rsidR="00E867BA" w:rsidRDefault="00E867BA" w:rsidP="00E867BA">
      <w:pPr>
        <w:pStyle w:val="Prrafodelista"/>
        <w:ind w:left="284"/>
        <w:rPr>
          <w:rFonts w:ascii="Verdana" w:hAnsi="Verdana"/>
        </w:rPr>
      </w:pPr>
      <w:r w:rsidRPr="007F600B">
        <w:rPr>
          <w:rFonts w:ascii="Verdana" w:hAnsi="Verdana"/>
        </w:rPr>
        <w:t xml:space="preserve">Se les indica que durante el juego no se puede hablar, ni pedir piezas, ni comunicarse por gestos ni de ninguna otra forma. </w:t>
      </w:r>
      <w:r>
        <w:rPr>
          <w:rFonts w:ascii="Verdana" w:hAnsi="Verdana"/>
        </w:rPr>
        <w:t xml:space="preserve">Tampoco </w:t>
      </w:r>
      <w:r w:rsidRPr="007F600B">
        <w:rPr>
          <w:rFonts w:ascii="Verdana" w:hAnsi="Verdana"/>
        </w:rPr>
        <w:t xml:space="preserve">se pueden tomar piezas de otro jugador, ni ponerlas en el centro. Sólo se pueden ceder piezas directamente a </w:t>
      </w:r>
      <w:r>
        <w:rPr>
          <w:rFonts w:ascii="Verdana" w:hAnsi="Verdana"/>
        </w:rPr>
        <w:t xml:space="preserve">algún </w:t>
      </w:r>
      <w:r w:rsidRPr="007F600B">
        <w:rPr>
          <w:rFonts w:ascii="Verdana" w:hAnsi="Verdana"/>
        </w:rPr>
        <w:t>otro miembro del equipo.</w:t>
      </w:r>
    </w:p>
    <w:p w:rsidR="00E867BA" w:rsidRDefault="00E867BA" w:rsidP="00E867BA">
      <w:pPr>
        <w:pStyle w:val="Prrafodelista"/>
        <w:ind w:left="284"/>
        <w:rPr>
          <w:rFonts w:ascii="Verdana" w:hAnsi="Verdana"/>
        </w:rPr>
      </w:pPr>
    </w:p>
    <w:p w:rsidR="00E867BA" w:rsidRDefault="00E867BA" w:rsidP="00E867BA">
      <w:pPr>
        <w:pStyle w:val="Prrafodelista"/>
        <w:ind w:left="284"/>
        <w:rPr>
          <w:rFonts w:ascii="Verdana" w:hAnsi="Verdana"/>
        </w:rPr>
      </w:pPr>
      <w:r w:rsidRPr="005B0D0C">
        <w:rPr>
          <w:rFonts w:ascii="Verdana" w:hAnsi="Verdana"/>
          <w:u w:val="single"/>
        </w:rPr>
        <w:t>Evaluación de la dinámica</w:t>
      </w:r>
      <w:r>
        <w:rPr>
          <w:rFonts w:ascii="Verdana" w:hAnsi="Verdana"/>
        </w:rPr>
        <w:t>:</w:t>
      </w:r>
    </w:p>
    <w:p w:rsidR="00E867BA" w:rsidRPr="00797FD8" w:rsidRDefault="00E867BA" w:rsidP="00E867BA">
      <w:pPr>
        <w:pStyle w:val="Prrafodelista"/>
        <w:ind w:left="284"/>
        <w:rPr>
          <w:rFonts w:ascii="Verdana" w:hAnsi="Verdana"/>
          <w:sz w:val="12"/>
        </w:rPr>
      </w:pPr>
    </w:p>
    <w:p w:rsidR="00E867BA" w:rsidRDefault="00E867BA" w:rsidP="00E867BA">
      <w:pPr>
        <w:pStyle w:val="Prrafodelista"/>
        <w:ind w:left="284"/>
        <w:rPr>
          <w:rFonts w:ascii="Verdana" w:hAnsi="Verdana"/>
        </w:rPr>
      </w:pPr>
      <w:r>
        <w:rPr>
          <w:rFonts w:ascii="Verdana" w:hAnsi="Verdana"/>
        </w:rPr>
        <w:t>Una vez que todos los equipos han conseguido realizar los puzles. Todos juntos (si nos hemos separado en diferentes lugares retornamos al espacio común) o si considera más apropiado en pequeños grupos, analizaremos la dinámica y extraeremos conclusiones para nuestro centro. Nos podemos apoyar en las siguientes preguntas:</w:t>
      </w:r>
    </w:p>
    <w:p w:rsidR="00E867BA" w:rsidRPr="00CD71D2" w:rsidRDefault="00E867BA" w:rsidP="00E867BA">
      <w:pPr>
        <w:pStyle w:val="Prrafodelista"/>
        <w:ind w:left="284"/>
        <w:rPr>
          <w:rFonts w:ascii="Verdana" w:hAnsi="Verdana"/>
          <w:sz w:val="12"/>
        </w:rPr>
      </w:pPr>
    </w:p>
    <w:p w:rsidR="00E867BA" w:rsidRPr="002770EB" w:rsidRDefault="00E867BA" w:rsidP="00E867BA">
      <w:pPr>
        <w:pStyle w:val="Prrafodelista"/>
        <w:spacing w:after="120"/>
        <w:ind w:left="284"/>
        <w:rPr>
          <w:rFonts w:ascii="Verdana" w:hAnsi="Verdana"/>
          <w:i/>
        </w:rPr>
      </w:pPr>
      <w:r w:rsidRPr="002770EB">
        <w:rPr>
          <w:rFonts w:ascii="Verdana" w:hAnsi="Verdana"/>
          <w:i/>
        </w:rPr>
        <w:t>¿Se han respetado las normas del juego? Esta pregunta es sobre todo para los observadores.</w:t>
      </w:r>
    </w:p>
    <w:p w:rsidR="00E867BA" w:rsidRPr="002770EB" w:rsidRDefault="00E867BA" w:rsidP="00E867BA">
      <w:pPr>
        <w:pStyle w:val="Prrafodelista"/>
        <w:spacing w:after="120"/>
        <w:ind w:left="284"/>
        <w:rPr>
          <w:rFonts w:ascii="Verdana" w:hAnsi="Verdana"/>
          <w:i/>
          <w:sz w:val="12"/>
        </w:rPr>
      </w:pPr>
    </w:p>
    <w:p w:rsidR="00E867BA" w:rsidRPr="002770EB" w:rsidRDefault="003C18C8" w:rsidP="00E867BA">
      <w:pPr>
        <w:pStyle w:val="Prrafodelista"/>
        <w:spacing w:after="120"/>
        <w:ind w:left="284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¿Cuál era el verdadero objetivo del juego? </w:t>
      </w:r>
      <w:r w:rsidR="00E867BA" w:rsidRPr="002770EB">
        <w:rPr>
          <w:rFonts w:ascii="Verdana" w:hAnsi="Verdana"/>
          <w:i/>
        </w:rPr>
        <w:t>¿Hemos favorecido la consecución de</w:t>
      </w:r>
      <w:r>
        <w:rPr>
          <w:rFonts w:ascii="Verdana" w:hAnsi="Verdana"/>
          <w:i/>
        </w:rPr>
        <w:t xml:space="preserve"> este</w:t>
      </w:r>
      <w:r w:rsidR="00E867BA" w:rsidRPr="002770EB">
        <w:rPr>
          <w:rFonts w:ascii="Verdana" w:hAnsi="Verdana"/>
          <w:i/>
        </w:rPr>
        <w:t xml:space="preserve"> objetivo?</w:t>
      </w:r>
      <w:r w:rsidR="00E867BA">
        <w:rPr>
          <w:rFonts w:ascii="Verdana" w:hAnsi="Verdana"/>
          <w:i/>
        </w:rPr>
        <w:t xml:space="preserve"> ¿Cómo?</w:t>
      </w:r>
      <w:r>
        <w:rPr>
          <w:rFonts w:ascii="Verdana" w:hAnsi="Verdana"/>
          <w:i/>
        </w:rPr>
        <w:t xml:space="preserve"> </w:t>
      </w:r>
    </w:p>
    <w:p w:rsidR="00E867BA" w:rsidRPr="003C18C8" w:rsidRDefault="00E867BA" w:rsidP="00E867BA">
      <w:pPr>
        <w:pStyle w:val="Prrafodelista"/>
        <w:spacing w:after="120"/>
        <w:ind w:left="284"/>
        <w:rPr>
          <w:rFonts w:ascii="Verdana" w:hAnsi="Verdana"/>
          <w:i/>
          <w:sz w:val="8"/>
        </w:rPr>
      </w:pPr>
    </w:p>
    <w:p w:rsidR="00E867BA" w:rsidRDefault="00E867BA" w:rsidP="00E867BA">
      <w:pPr>
        <w:pStyle w:val="Prrafodelista"/>
        <w:spacing w:after="120"/>
        <w:ind w:left="284"/>
        <w:rPr>
          <w:rFonts w:ascii="Verdana" w:hAnsi="Verdana"/>
          <w:i/>
        </w:rPr>
      </w:pPr>
      <w:r w:rsidRPr="002770EB">
        <w:rPr>
          <w:rFonts w:ascii="Verdana" w:hAnsi="Verdana"/>
          <w:i/>
        </w:rPr>
        <w:t>¿Cómo vemos reflejado este juego en nuestro día a día en las aulas? Se trata de caer en la cuenta de nuestros logros y de nuestras deficiencias</w:t>
      </w:r>
      <w:r>
        <w:rPr>
          <w:rFonts w:ascii="Verdana" w:hAnsi="Verdana"/>
          <w:i/>
        </w:rPr>
        <w:t>.</w:t>
      </w:r>
    </w:p>
    <w:p w:rsidR="00E867BA" w:rsidRPr="003C18C8" w:rsidRDefault="00E867BA" w:rsidP="00E867BA">
      <w:pPr>
        <w:pStyle w:val="Prrafodelista"/>
        <w:spacing w:after="120"/>
        <w:ind w:left="284"/>
        <w:rPr>
          <w:rFonts w:ascii="Verdana" w:hAnsi="Verdana"/>
          <w:i/>
          <w:sz w:val="8"/>
        </w:rPr>
      </w:pPr>
    </w:p>
    <w:p w:rsidR="00E867BA" w:rsidRPr="002770EB" w:rsidRDefault="00E867BA" w:rsidP="00E867BA">
      <w:pPr>
        <w:pStyle w:val="Prrafodelista"/>
        <w:spacing w:after="120"/>
        <w:ind w:left="284"/>
        <w:rPr>
          <w:rFonts w:ascii="Verdana" w:hAnsi="Verdana"/>
          <w:i/>
        </w:rPr>
      </w:pPr>
      <w:r>
        <w:rPr>
          <w:rFonts w:ascii="Verdana" w:hAnsi="Verdana"/>
          <w:i/>
        </w:rPr>
        <w:t>¿Qué ideas factibles: propuestas para mejorar el clima, la relación, nuestro trabajo, nuestra misión…, se nos ocurren para este año? ¿Cómo hacer ‘casa’ comunidad, cómo abrirnos al mundo…?</w:t>
      </w:r>
    </w:p>
    <w:p w:rsidR="00E867BA" w:rsidRPr="003C18C8" w:rsidRDefault="00E867BA" w:rsidP="00E867BA">
      <w:pPr>
        <w:pStyle w:val="Prrafodelista"/>
        <w:spacing w:after="120"/>
        <w:ind w:left="0"/>
        <w:rPr>
          <w:rFonts w:ascii="Verdana" w:hAnsi="Verdana"/>
          <w:sz w:val="14"/>
        </w:rPr>
      </w:pPr>
    </w:p>
    <w:p w:rsidR="00E867BA" w:rsidRDefault="00E867BA" w:rsidP="00E867BA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Pr="005B0D0C">
        <w:rPr>
          <w:rFonts w:ascii="Verdana" w:hAnsi="Verdana"/>
        </w:rPr>
        <w:t xml:space="preserve">El cuarto paso es una </w:t>
      </w:r>
      <w:r w:rsidRPr="005B0D0C">
        <w:rPr>
          <w:rFonts w:ascii="Verdana" w:hAnsi="Verdana"/>
          <w:b/>
        </w:rPr>
        <w:t xml:space="preserve">eucaristía </w:t>
      </w:r>
      <w:r>
        <w:rPr>
          <w:rFonts w:ascii="Verdana" w:hAnsi="Verdana"/>
          <w:b/>
        </w:rPr>
        <w:t xml:space="preserve">o celebración </w:t>
      </w:r>
      <w:r w:rsidRPr="005B0D0C">
        <w:rPr>
          <w:rFonts w:ascii="Verdana" w:hAnsi="Verdana"/>
          <w:b/>
        </w:rPr>
        <w:t>de inicio de curso</w:t>
      </w:r>
      <w:r w:rsidRPr="005B0D0C">
        <w:rPr>
          <w:rFonts w:ascii="Verdana" w:hAnsi="Verdana"/>
        </w:rPr>
        <w:t xml:space="preserve"> </w:t>
      </w:r>
      <w:r w:rsidR="00B330E7">
        <w:rPr>
          <w:rFonts w:ascii="Verdana" w:hAnsi="Verdana"/>
        </w:rPr>
        <w:t>(45 min)</w:t>
      </w:r>
      <w:r w:rsidR="003A7107">
        <w:rPr>
          <w:rFonts w:ascii="Verdana" w:hAnsi="Verdana"/>
        </w:rPr>
        <w:t xml:space="preserve"> </w:t>
      </w:r>
      <w:r w:rsidRPr="005B0D0C">
        <w:rPr>
          <w:rFonts w:ascii="Verdana" w:hAnsi="Verdana"/>
        </w:rPr>
        <w:t>que nos ayude a cele</w:t>
      </w:r>
      <w:bookmarkStart w:id="0" w:name="_GoBack"/>
      <w:bookmarkEnd w:id="0"/>
      <w:r w:rsidRPr="005B0D0C">
        <w:rPr>
          <w:rFonts w:ascii="Verdana" w:hAnsi="Verdana"/>
        </w:rPr>
        <w:t xml:space="preserve">brar nuestra fe, </w:t>
      </w:r>
      <w:r>
        <w:rPr>
          <w:rFonts w:ascii="Verdana" w:hAnsi="Verdana"/>
        </w:rPr>
        <w:t>a vivirnos como Iglesia y sentirnos enviados al mundo en nuestra misión. Puede servir de inspiración la celebración inicial que hay para eso-</w:t>
      </w:r>
      <w:proofErr w:type="spellStart"/>
      <w:r>
        <w:rPr>
          <w:rFonts w:ascii="Verdana" w:hAnsi="Verdana"/>
        </w:rPr>
        <w:t>bach</w:t>
      </w:r>
      <w:proofErr w:type="spellEnd"/>
      <w:r>
        <w:rPr>
          <w:rFonts w:ascii="Verdana" w:hAnsi="Verdana"/>
        </w:rPr>
        <w:t xml:space="preserve">-ciclos (ver anexo </w:t>
      </w:r>
      <w:r w:rsidR="00CD71D2">
        <w:rPr>
          <w:rFonts w:ascii="Verdana" w:hAnsi="Verdana"/>
        </w:rPr>
        <w:t>5</w:t>
      </w:r>
      <w:r>
        <w:rPr>
          <w:rFonts w:ascii="Verdana" w:hAnsi="Verdana"/>
        </w:rPr>
        <w:t>)</w:t>
      </w:r>
    </w:p>
    <w:p w:rsidR="00E867BA" w:rsidRPr="000D38E0" w:rsidRDefault="00E867BA" w:rsidP="00E867BA">
      <w:pPr>
        <w:ind w:left="284" w:hanging="284"/>
        <w:rPr>
          <w:rFonts w:ascii="Verdana" w:hAnsi="Verdana"/>
          <w:sz w:val="2"/>
        </w:rPr>
      </w:pPr>
    </w:p>
    <w:p w:rsidR="00E867BA" w:rsidRDefault="00E867BA" w:rsidP="003C18C8">
      <w:pPr>
        <w:shd w:val="clear" w:color="auto" w:fill="8DB3E2"/>
        <w:spacing w:after="120"/>
      </w:pPr>
      <w:r w:rsidRPr="00D975BD">
        <w:rPr>
          <w:rFonts w:ascii="Verdana" w:hAnsi="Verdana"/>
          <w:b/>
        </w:rPr>
        <w:t>ANEXOS</w:t>
      </w:r>
    </w:p>
    <w:p w:rsidR="00974EF7" w:rsidRDefault="00E867BA" w:rsidP="00974EF7">
      <w:pPr>
        <w:pStyle w:val="Prrafodelista"/>
        <w:numPr>
          <w:ilvl w:val="0"/>
          <w:numId w:val="7"/>
        </w:numPr>
        <w:spacing w:line="240" w:lineRule="auto"/>
        <w:rPr>
          <w:rFonts w:ascii="Verdana" w:hAnsi="Verdana"/>
        </w:rPr>
      </w:pPr>
      <w:r w:rsidRPr="003A0830">
        <w:rPr>
          <w:rFonts w:ascii="Verdana" w:hAnsi="Verdana"/>
        </w:rPr>
        <w:t xml:space="preserve">Anexo 1. Texto de la Fundamentación de </w:t>
      </w:r>
      <w:proofErr w:type="spellStart"/>
      <w:r w:rsidRPr="003A0830">
        <w:rPr>
          <w:rFonts w:ascii="Verdana" w:hAnsi="Verdana"/>
        </w:rPr>
        <w:t>LdF</w:t>
      </w:r>
      <w:proofErr w:type="spellEnd"/>
      <w:r w:rsidR="00974EF7">
        <w:rPr>
          <w:rFonts w:ascii="Verdana" w:hAnsi="Verdana"/>
        </w:rPr>
        <w:t xml:space="preserve">: </w:t>
      </w:r>
    </w:p>
    <w:p w:rsidR="00E867BA" w:rsidRPr="00974EF7" w:rsidRDefault="005A0777" w:rsidP="00974EF7">
      <w:pPr>
        <w:pStyle w:val="Prrafodelista"/>
        <w:spacing w:line="240" w:lineRule="auto"/>
        <w:rPr>
          <w:rFonts w:ascii="Verdana" w:hAnsi="Verdana"/>
          <w:sz w:val="20"/>
        </w:rPr>
      </w:pPr>
      <w:hyperlink r:id="rId8" w:history="1">
        <w:r w:rsidR="00974EF7" w:rsidRPr="00974EF7">
          <w:rPr>
            <w:rStyle w:val="Hipervnculo"/>
            <w:rFonts w:ascii="Verdana" w:hAnsi="Verdana"/>
            <w:sz w:val="20"/>
          </w:rPr>
          <w:t>http://www.mediafire.com/download/psbdvwbiq82ioqs/Fund_LdF_2016-17.doc</w:t>
        </w:r>
      </w:hyperlink>
      <w:r w:rsidR="00974EF7" w:rsidRPr="00974EF7">
        <w:rPr>
          <w:rFonts w:ascii="Verdana" w:hAnsi="Verdana"/>
          <w:sz w:val="20"/>
        </w:rPr>
        <w:t xml:space="preserve"> </w:t>
      </w:r>
    </w:p>
    <w:p w:rsidR="00E867BA" w:rsidRDefault="00E867BA" w:rsidP="00E867BA">
      <w:pPr>
        <w:pStyle w:val="Prrafodelista"/>
        <w:numPr>
          <w:ilvl w:val="0"/>
          <w:numId w:val="7"/>
        </w:numPr>
        <w:spacing w:line="240" w:lineRule="auto"/>
        <w:rPr>
          <w:rFonts w:ascii="Verdana" w:hAnsi="Verdana"/>
        </w:rPr>
      </w:pPr>
      <w:r w:rsidRPr="003A0830">
        <w:rPr>
          <w:rFonts w:ascii="Verdana" w:hAnsi="Verdana"/>
        </w:rPr>
        <w:t>Anexo 2. Propuesta de la Caravana</w:t>
      </w:r>
    </w:p>
    <w:p w:rsidR="00974EF7" w:rsidRPr="00974EF7" w:rsidRDefault="005A0777" w:rsidP="00974EF7">
      <w:pPr>
        <w:pStyle w:val="Prrafodelista"/>
        <w:spacing w:line="240" w:lineRule="auto"/>
        <w:rPr>
          <w:rFonts w:ascii="Verdana" w:hAnsi="Verdana"/>
          <w:sz w:val="20"/>
        </w:rPr>
      </w:pPr>
      <w:hyperlink r:id="rId9" w:history="1">
        <w:r w:rsidR="00974EF7" w:rsidRPr="00974EF7">
          <w:rPr>
            <w:rStyle w:val="Hipervnculo"/>
            <w:rFonts w:ascii="Verdana" w:hAnsi="Verdana"/>
            <w:sz w:val="20"/>
          </w:rPr>
          <w:t>http://www.mediafire.com/download/xz55l56f471b5ax/La_caravana.docx</w:t>
        </w:r>
      </w:hyperlink>
      <w:r w:rsidR="00974EF7" w:rsidRPr="00974EF7">
        <w:rPr>
          <w:rFonts w:ascii="Verdana" w:hAnsi="Verdana"/>
          <w:sz w:val="20"/>
        </w:rPr>
        <w:t xml:space="preserve"> </w:t>
      </w:r>
    </w:p>
    <w:p w:rsidR="00CD71D2" w:rsidRDefault="00CD71D2" w:rsidP="00E867BA">
      <w:pPr>
        <w:pStyle w:val="Prrafodelista"/>
        <w:numPr>
          <w:ilvl w:val="0"/>
          <w:numId w:val="7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Anexo 3. Vídeo de la Campaña:</w:t>
      </w:r>
    </w:p>
    <w:p w:rsidR="00CD71D2" w:rsidRDefault="005A0777" w:rsidP="00CD71D2">
      <w:pPr>
        <w:pStyle w:val="Prrafodelista"/>
        <w:spacing w:line="240" w:lineRule="auto"/>
        <w:rPr>
          <w:rStyle w:val="Hipervnculo"/>
          <w:rFonts w:ascii="Verdana" w:hAnsi="Verdana"/>
          <w:sz w:val="20"/>
        </w:rPr>
      </w:pPr>
      <w:hyperlink r:id="rId10" w:tgtFrame="_blank" w:history="1">
        <w:r w:rsidR="00CD71D2" w:rsidRPr="00CD71D2">
          <w:rPr>
            <w:rStyle w:val="Hipervnculo"/>
            <w:rFonts w:ascii="Verdana" w:hAnsi="Verdana"/>
            <w:sz w:val="20"/>
          </w:rPr>
          <w:t>https://youtu.be/q2MH8fKNZuk</w:t>
        </w:r>
      </w:hyperlink>
      <w:r w:rsidR="00CD71D2" w:rsidRPr="00CD71D2">
        <w:rPr>
          <w:rStyle w:val="Hipervnculo"/>
          <w:rFonts w:ascii="Verdana" w:hAnsi="Verdana"/>
          <w:sz w:val="20"/>
        </w:rPr>
        <w:t xml:space="preserve"> </w:t>
      </w:r>
    </w:p>
    <w:p w:rsidR="000D38E0" w:rsidRPr="000D38E0" w:rsidRDefault="005A0777" w:rsidP="00CD71D2">
      <w:pPr>
        <w:pStyle w:val="Prrafodelista"/>
        <w:spacing w:line="240" w:lineRule="auto"/>
        <w:rPr>
          <w:rStyle w:val="Hipervnculo"/>
        </w:rPr>
      </w:pPr>
      <w:hyperlink r:id="rId11" w:history="1">
        <w:r w:rsidR="000D38E0" w:rsidRPr="000D38E0">
          <w:rPr>
            <w:rStyle w:val="Hipervnculo"/>
          </w:rPr>
          <w:t>http://www.mediafire.com/download/74h1tvyc68zeqz1/Nuestra_casa_es_el_mundo.mp4</w:t>
        </w:r>
      </w:hyperlink>
      <w:r w:rsidR="000D38E0" w:rsidRPr="000D38E0">
        <w:rPr>
          <w:rStyle w:val="Hipervnculo"/>
        </w:rPr>
        <w:t xml:space="preserve"> </w:t>
      </w:r>
    </w:p>
    <w:p w:rsidR="00E867BA" w:rsidRDefault="00E867BA" w:rsidP="00E867BA">
      <w:pPr>
        <w:pStyle w:val="Prrafodelista"/>
        <w:numPr>
          <w:ilvl w:val="0"/>
          <w:numId w:val="7"/>
        </w:numPr>
        <w:spacing w:line="240" w:lineRule="auto"/>
        <w:rPr>
          <w:rFonts w:ascii="Verdana" w:hAnsi="Verdana"/>
        </w:rPr>
      </w:pPr>
      <w:r w:rsidRPr="003A0830">
        <w:rPr>
          <w:rFonts w:ascii="Verdana" w:hAnsi="Verdana"/>
        </w:rPr>
        <w:t xml:space="preserve">Anexo </w:t>
      </w:r>
      <w:r w:rsidR="00CD71D2">
        <w:rPr>
          <w:rFonts w:ascii="Verdana" w:hAnsi="Verdana"/>
        </w:rPr>
        <w:t>4</w:t>
      </w:r>
      <w:r w:rsidRPr="003A0830">
        <w:rPr>
          <w:rFonts w:ascii="Verdana" w:hAnsi="Verdana"/>
        </w:rPr>
        <w:t>. Dinámica de los cuadros cooperativos</w:t>
      </w:r>
      <w:r w:rsidR="00974EF7">
        <w:rPr>
          <w:rFonts w:ascii="Verdana" w:hAnsi="Verdana"/>
        </w:rPr>
        <w:t>:</w:t>
      </w:r>
    </w:p>
    <w:p w:rsidR="00974EF7" w:rsidRDefault="005A0777" w:rsidP="00974EF7">
      <w:pPr>
        <w:pStyle w:val="Prrafodelista"/>
        <w:spacing w:line="240" w:lineRule="auto"/>
        <w:rPr>
          <w:rFonts w:ascii="Verdana" w:hAnsi="Verdana"/>
        </w:rPr>
      </w:pPr>
      <w:hyperlink r:id="rId12" w:history="1">
        <w:r w:rsidR="00974EF7" w:rsidRPr="00C03D3F">
          <w:rPr>
            <w:rStyle w:val="Hipervnculo"/>
            <w:rFonts w:ascii="Verdana" w:hAnsi="Verdana"/>
            <w:sz w:val="18"/>
          </w:rPr>
          <w:t>http://www.mediafire.com/download/o9w11cdes9dddty/cuadrados_cooperativos.doc</w:t>
        </w:r>
      </w:hyperlink>
      <w:r w:rsidR="00974EF7">
        <w:rPr>
          <w:rFonts w:ascii="Verdana" w:hAnsi="Verdana"/>
        </w:rPr>
        <w:t xml:space="preserve"> </w:t>
      </w:r>
    </w:p>
    <w:p w:rsidR="009836ED" w:rsidRPr="000D5FC4" w:rsidRDefault="00E867BA" w:rsidP="00E867BA">
      <w:pPr>
        <w:pStyle w:val="Prrafodelista"/>
        <w:numPr>
          <w:ilvl w:val="0"/>
          <w:numId w:val="7"/>
        </w:numPr>
        <w:spacing w:line="240" w:lineRule="auto"/>
      </w:pPr>
      <w:r w:rsidRPr="00E867BA">
        <w:rPr>
          <w:rFonts w:ascii="Verdana" w:hAnsi="Verdana"/>
        </w:rPr>
        <w:t xml:space="preserve">Anexo </w:t>
      </w:r>
      <w:r w:rsidR="00CD71D2">
        <w:rPr>
          <w:rFonts w:ascii="Verdana" w:hAnsi="Verdana"/>
        </w:rPr>
        <w:t>5</w:t>
      </w:r>
      <w:r w:rsidRPr="00E867BA">
        <w:rPr>
          <w:rFonts w:ascii="Verdana" w:hAnsi="Verdana"/>
        </w:rPr>
        <w:t>. Celebración inicial.</w:t>
      </w:r>
    </w:p>
    <w:p w:rsidR="000D5FC4" w:rsidRPr="000D5FC4" w:rsidRDefault="000D5FC4" w:rsidP="000D5FC4">
      <w:pPr>
        <w:pStyle w:val="Prrafodelista"/>
        <w:spacing w:line="240" w:lineRule="auto"/>
        <w:rPr>
          <w:sz w:val="20"/>
        </w:rPr>
      </w:pPr>
      <w:hyperlink r:id="rId13" w:history="1">
        <w:r w:rsidRPr="000D5FC4">
          <w:rPr>
            <w:rStyle w:val="Hipervnculo"/>
            <w:sz w:val="20"/>
          </w:rPr>
          <w:t>http://www.mediafire.com/download/bdbmc1erasedd6b/CELEBRACI%C3%93N_INICIO_DE_CURSO.docx</w:t>
        </w:r>
      </w:hyperlink>
      <w:r w:rsidRPr="000D5FC4">
        <w:rPr>
          <w:sz w:val="20"/>
        </w:rPr>
        <w:t xml:space="preserve"> </w:t>
      </w:r>
    </w:p>
    <w:sectPr w:rsidR="000D5FC4" w:rsidRPr="000D5FC4" w:rsidSect="00E867BA">
      <w:headerReference w:type="default" r:id="rId14"/>
      <w:pgSz w:w="11906" w:h="16838"/>
      <w:pgMar w:top="1814" w:right="1276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77" w:rsidRDefault="005A0777" w:rsidP="002025DA">
      <w:pPr>
        <w:spacing w:after="0" w:line="240" w:lineRule="auto"/>
      </w:pPr>
      <w:r>
        <w:separator/>
      </w:r>
    </w:p>
  </w:endnote>
  <w:endnote w:type="continuationSeparator" w:id="0">
    <w:p w:rsidR="005A0777" w:rsidRDefault="005A0777" w:rsidP="00202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77" w:rsidRDefault="005A0777" w:rsidP="002025DA">
      <w:pPr>
        <w:spacing w:after="0" w:line="240" w:lineRule="auto"/>
      </w:pPr>
      <w:r>
        <w:separator/>
      </w:r>
    </w:p>
  </w:footnote>
  <w:footnote w:type="continuationSeparator" w:id="0">
    <w:p w:rsidR="005A0777" w:rsidRDefault="005A0777" w:rsidP="00202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7C5" w:rsidRPr="00FB3152" w:rsidRDefault="002F5876" w:rsidP="0051796D">
    <w:pPr>
      <w:pStyle w:val="Encabezado"/>
      <w:tabs>
        <w:tab w:val="clear" w:pos="4252"/>
        <w:tab w:val="clear" w:pos="8504"/>
        <w:tab w:val="left" w:pos="1134"/>
      </w:tabs>
      <w:jc w:val="left"/>
      <w:rPr>
        <w:color w:val="FF0000"/>
        <w:sz w:val="30"/>
        <w:szCs w:val="30"/>
      </w:rPr>
    </w:pPr>
    <w:r w:rsidRPr="00014B1A">
      <w:rPr>
        <w:noProof/>
        <w:sz w:val="56"/>
        <w:lang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3533DAF" wp14:editId="4B722808">
              <wp:simplePos x="0" y="0"/>
              <wp:positionH relativeFrom="column">
                <wp:posOffset>4225290</wp:posOffset>
              </wp:positionH>
              <wp:positionV relativeFrom="paragraph">
                <wp:posOffset>379095</wp:posOffset>
              </wp:positionV>
              <wp:extent cx="1638300" cy="1403985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5876" w:rsidRPr="002F5876" w:rsidRDefault="002F5876" w:rsidP="002F5876">
                          <w:pPr>
                            <w:rPr>
                              <w:sz w:val="26"/>
                              <w:szCs w:val="26"/>
                            </w:rPr>
                          </w:pPr>
                          <w:proofErr w:type="gramStart"/>
                          <w:r w:rsidRPr="002F5876">
                            <w:rPr>
                              <w:sz w:val="26"/>
                              <w:szCs w:val="26"/>
                            </w:rPr>
                            <w:t>amigos</w:t>
                          </w:r>
                          <w:proofErr w:type="gramEnd"/>
                          <w:r w:rsidRPr="002F5876">
                            <w:rPr>
                              <w:sz w:val="26"/>
                              <w:szCs w:val="26"/>
                            </w:rPr>
                            <w:t xml:space="preserve"> en el Señor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2.7pt;margin-top:29.85pt;width:129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" filled="f" stroked="f">
              <v:textbox style="mso-fit-shape-to-text:t">
                <w:txbxContent>
                  <w:p w:rsidR="002F5876" w:rsidRPr="002F5876" w:rsidRDefault="002F5876" w:rsidP="002F5876">
                    <w:pPr>
                      <w:rPr>
                        <w:sz w:val="26"/>
                        <w:szCs w:val="26"/>
                      </w:rPr>
                    </w:pPr>
                    <w:proofErr w:type="gramStart"/>
                    <w:r w:rsidRPr="002F5876">
                      <w:rPr>
                        <w:sz w:val="26"/>
                        <w:szCs w:val="26"/>
                      </w:rPr>
                      <w:t>amigos</w:t>
                    </w:r>
                    <w:proofErr w:type="gramEnd"/>
                    <w:r w:rsidRPr="002F5876">
                      <w:rPr>
                        <w:sz w:val="26"/>
                        <w:szCs w:val="26"/>
                      </w:rPr>
                      <w:t xml:space="preserve"> en el Señor</w:t>
                    </w:r>
                  </w:p>
                </w:txbxContent>
              </v:textbox>
            </v:shape>
          </w:pict>
        </mc:Fallback>
      </mc:AlternateContent>
    </w:r>
    <w:r w:rsidRPr="00014B1A">
      <w:rPr>
        <w:noProof/>
        <w:sz w:val="56"/>
        <w:lang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76A35A" wp14:editId="6365BBD7">
              <wp:simplePos x="0" y="0"/>
              <wp:positionH relativeFrom="column">
                <wp:posOffset>4205605</wp:posOffset>
              </wp:positionH>
              <wp:positionV relativeFrom="paragraph">
                <wp:posOffset>-135255</wp:posOffset>
              </wp:positionV>
              <wp:extent cx="1517015" cy="1403985"/>
              <wp:effectExtent l="0" t="0" r="0" b="635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4B1A" w:rsidRPr="002F5876" w:rsidRDefault="002F5876">
                          <w:pPr>
                            <w:rPr>
                              <w:color w:val="9A0000"/>
                              <w:sz w:val="40"/>
                              <w:szCs w:val="47"/>
                            </w:rPr>
                          </w:pPr>
                          <w:proofErr w:type="gramStart"/>
                          <w:r>
                            <w:rPr>
                              <w:color w:val="9A0000"/>
                              <w:sz w:val="40"/>
                              <w:szCs w:val="47"/>
                            </w:rPr>
                            <w:t>n</w:t>
                          </w:r>
                          <w:r w:rsidRPr="002F5876">
                            <w:rPr>
                              <w:color w:val="9A0000"/>
                              <w:sz w:val="40"/>
                              <w:szCs w:val="47"/>
                            </w:rPr>
                            <w:t>uestra</w:t>
                          </w:r>
                          <w:proofErr w:type="gramEnd"/>
                          <w:r>
                            <w:rPr>
                              <w:color w:val="9A0000"/>
                              <w:sz w:val="40"/>
                              <w:szCs w:val="47"/>
                            </w:rPr>
                            <w:t xml:space="preserve"> casa</w:t>
                          </w:r>
                          <w:r w:rsidR="00014B1A" w:rsidRPr="002F5876">
                            <w:rPr>
                              <w:color w:val="9A0000"/>
                              <w:sz w:val="40"/>
                              <w:szCs w:val="47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331.15pt;margin-top:-10.65pt;width:119.4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" filled="f" stroked="f">
              <v:textbox style="mso-fit-shape-to-text:t">
                <w:txbxContent>
                  <w:p w:rsidR="00014B1A" w:rsidRPr="002F5876" w:rsidRDefault="002F5876">
                    <w:pPr>
                      <w:rPr>
                        <w:color w:val="9A0000"/>
                        <w:sz w:val="40"/>
                        <w:szCs w:val="47"/>
                      </w:rPr>
                    </w:pPr>
                    <w:proofErr w:type="gramStart"/>
                    <w:r>
                      <w:rPr>
                        <w:color w:val="9A0000"/>
                        <w:sz w:val="40"/>
                        <w:szCs w:val="47"/>
                      </w:rPr>
                      <w:t>n</w:t>
                    </w:r>
                    <w:r w:rsidRPr="002F5876">
                      <w:rPr>
                        <w:color w:val="9A0000"/>
                        <w:sz w:val="40"/>
                        <w:szCs w:val="47"/>
                      </w:rPr>
                      <w:t>uestra</w:t>
                    </w:r>
                    <w:proofErr w:type="gramEnd"/>
                    <w:r>
                      <w:rPr>
                        <w:color w:val="9A0000"/>
                        <w:sz w:val="40"/>
                        <w:szCs w:val="47"/>
                      </w:rPr>
                      <w:t xml:space="preserve"> casa</w:t>
                    </w:r>
                    <w:r w:rsidR="00014B1A" w:rsidRPr="002F5876">
                      <w:rPr>
                        <w:color w:val="9A0000"/>
                        <w:sz w:val="40"/>
                        <w:szCs w:val="47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014B1A">
      <w:rPr>
        <w:noProof/>
        <w:sz w:val="56"/>
        <w:lang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0E40298" wp14:editId="564452BD">
              <wp:simplePos x="0" y="0"/>
              <wp:positionH relativeFrom="column">
                <wp:posOffset>4224655</wp:posOffset>
              </wp:positionH>
              <wp:positionV relativeFrom="paragraph">
                <wp:posOffset>102870</wp:posOffset>
              </wp:positionV>
              <wp:extent cx="1517015" cy="1403985"/>
              <wp:effectExtent l="0" t="0" r="0" b="635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4B1A" w:rsidRPr="002F5876" w:rsidRDefault="002F5876" w:rsidP="00014B1A">
                          <w:pPr>
                            <w:rPr>
                              <w:color w:val="9A0000"/>
                              <w:sz w:val="32"/>
                            </w:rPr>
                          </w:pPr>
                          <w:proofErr w:type="gramStart"/>
                          <w:r w:rsidRPr="002F5876">
                            <w:rPr>
                              <w:color w:val="9A0000"/>
                              <w:sz w:val="40"/>
                              <w:szCs w:val="30"/>
                            </w:rPr>
                            <w:t>es</w:t>
                          </w:r>
                          <w:proofErr w:type="gramEnd"/>
                          <w:r w:rsidRPr="002F5876">
                            <w:rPr>
                              <w:color w:val="9A0000"/>
                              <w:sz w:val="40"/>
                              <w:szCs w:val="30"/>
                            </w:rPr>
                            <w:t xml:space="preserve"> el mundo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8" type="#_x0000_t202" style="position:absolute;margin-left:332.65pt;margin-top:8.1pt;width:119.4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" filled="f" stroked="f">
              <v:textbox style="mso-fit-shape-to-text:t">
                <w:txbxContent>
                  <w:p w:rsidR="00014B1A" w:rsidRPr="002F5876" w:rsidRDefault="002F5876" w:rsidP="00014B1A">
                    <w:pPr>
                      <w:rPr>
                        <w:color w:val="9A0000"/>
                        <w:sz w:val="32"/>
                      </w:rPr>
                    </w:pPr>
                    <w:proofErr w:type="gramStart"/>
                    <w:r w:rsidRPr="002F5876">
                      <w:rPr>
                        <w:color w:val="9A0000"/>
                        <w:sz w:val="40"/>
                        <w:szCs w:val="30"/>
                      </w:rPr>
                      <w:t>es</w:t>
                    </w:r>
                    <w:proofErr w:type="gramEnd"/>
                    <w:r w:rsidRPr="002F5876">
                      <w:rPr>
                        <w:color w:val="9A0000"/>
                        <w:sz w:val="40"/>
                        <w:szCs w:val="30"/>
                      </w:rPr>
                      <w:t xml:space="preserve"> el mundo</w:t>
                    </w:r>
                  </w:p>
                </w:txbxContent>
              </v:textbox>
            </v:shape>
          </w:pict>
        </mc:Fallback>
      </mc:AlternateContent>
    </w:r>
    <w:r w:rsidR="00014B1A">
      <w:rPr>
        <w:noProof/>
        <w:color w:val="C00000"/>
        <w:sz w:val="56"/>
        <w:lang w:eastAsia="es-ES"/>
      </w:rPr>
      <w:drawing>
        <wp:anchor distT="0" distB="0" distL="114300" distR="114300" simplePos="0" relativeHeight="251657213" behindDoc="0" locked="0" layoutInCell="1" allowOverlap="1" wp14:anchorId="16270E7B" wp14:editId="736334C9">
          <wp:simplePos x="0" y="0"/>
          <wp:positionH relativeFrom="column">
            <wp:posOffset>4234815</wp:posOffset>
          </wp:positionH>
          <wp:positionV relativeFrom="paragraph">
            <wp:posOffset>-125730</wp:posOffset>
          </wp:positionV>
          <wp:extent cx="1432607" cy="847725"/>
          <wp:effectExtent l="0" t="0" r="0" b="0"/>
          <wp:wrapNone/>
          <wp:docPr id="15" name="Imagen 15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871" t="33381"/>
                  <a:stretch/>
                </pic:blipFill>
                <pic:spPr bwMode="auto">
                  <a:xfrm>
                    <a:off x="0" y="0"/>
                    <a:ext cx="1439046" cy="851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4B1A">
      <w:rPr>
        <w:noProof/>
        <w:color w:val="C00000"/>
        <w:sz w:val="56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ECF463" wp14:editId="00684D11">
              <wp:simplePos x="0" y="0"/>
              <wp:positionH relativeFrom="column">
                <wp:posOffset>1685290</wp:posOffset>
              </wp:positionH>
              <wp:positionV relativeFrom="paragraph">
                <wp:posOffset>283845</wp:posOffset>
              </wp:positionV>
              <wp:extent cx="3134360" cy="476885"/>
              <wp:effectExtent l="0" t="0" r="0" b="571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4360" cy="476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152" w:rsidRPr="00014B1A" w:rsidRDefault="00FB3152">
                          <w:pPr>
                            <w:rPr>
                              <w:color w:val="808080" w:themeColor="background1" w:themeShade="80"/>
                              <w:sz w:val="24"/>
                              <w:szCs w:val="25"/>
                            </w:rPr>
                          </w:pPr>
                          <w:r w:rsidRPr="00014B1A">
                            <w:rPr>
                              <w:color w:val="808080" w:themeColor="background1" w:themeShade="80"/>
                              <w:sz w:val="24"/>
                              <w:szCs w:val="25"/>
                            </w:rPr>
                            <w:t xml:space="preserve">  </w:t>
                          </w:r>
                          <w:proofErr w:type="gramStart"/>
                          <w:r w:rsidRPr="00014B1A">
                            <w:rPr>
                              <w:color w:val="808080" w:themeColor="background1" w:themeShade="80"/>
                              <w:sz w:val="24"/>
                              <w:szCs w:val="25"/>
                            </w:rPr>
                            <w:t>para</w:t>
                          </w:r>
                          <w:proofErr w:type="gramEnd"/>
                          <w:r w:rsidRPr="00014B1A">
                            <w:rPr>
                              <w:color w:val="808080" w:themeColor="background1" w:themeShade="80"/>
                              <w:sz w:val="24"/>
                              <w:szCs w:val="25"/>
                            </w:rPr>
                            <w:t xml:space="preserve"> un colegio evangelizador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5" o:spid="_x0000_s1029" type="#_x0000_t202" style="position:absolute;margin-left:132.7pt;margin-top:22.35pt;width:246.8pt;height:37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PKug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" filled="f" stroked="f">
              <v:textbox style="mso-fit-shape-to-text:t">
                <w:txbxContent>
                  <w:p w:rsidR="00FB3152" w:rsidRPr="00014B1A" w:rsidRDefault="00FB3152">
                    <w:pPr>
                      <w:rPr>
                        <w:color w:val="808080" w:themeColor="background1" w:themeShade="80"/>
                        <w:sz w:val="24"/>
                        <w:szCs w:val="25"/>
                      </w:rPr>
                    </w:pPr>
                    <w:r w:rsidRPr="00014B1A">
                      <w:rPr>
                        <w:color w:val="808080" w:themeColor="background1" w:themeShade="80"/>
                        <w:sz w:val="24"/>
                        <w:szCs w:val="25"/>
                      </w:rPr>
                      <w:t xml:space="preserve">  </w:t>
                    </w:r>
                    <w:proofErr w:type="gramStart"/>
                    <w:r w:rsidRPr="00014B1A">
                      <w:rPr>
                        <w:color w:val="808080" w:themeColor="background1" w:themeShade="80"/>
                        <w:sz w:val="24"/>
                        <w:szCs w:val="25"/>
                      </w:rPr>
                      <w:t>para</w:t>
                    </w:r>
                    <w:proofErr w:type="gramEnd"/>
                    <w:r w:rsidRPr="00014B1A">
                      <w:rPr>
                        <w:color w:val="808080" w:themeColor="background1" w:themeShade="80"/>
                        <w:sz w:val="24"/>
                        <w:szCs w:val="25"/>
                      </w:rPr>
                      <w:t xml:space="preserve"> un colegio evangelizador</w:t>
                    </w:r>
                  </w:p>
                </w:txbxContent>
              </v:textbox>
            </v:shape>
          </w:pict>
        </mc:Fallback>
      </mc:AlternateContent>
    </w:r>
    <w:r w:rsidR="00014B1A">
      <w:rPr>
        <w:noProof/>
        <w:color w:val="C00000"/>
        <w:sz w:val="56"/>
        <w:lang w:eastAsia="es-ES"/>
      </w:rPr>
      <w:drawing>
        <wp:anchor distT="0" distB="0" distL="114300" distR="114300" simplePos="0" relativeHeight="251658238" behindDoc="0" locked="0" layoutInCell="1" allowOverlap="1" wp14:anchorId="3C612326" wp14:editId="758E3574">
          <wp:simplePos x="0" y="0"/>
          <wp:positionH relativeFrom="column">
            <wp:posOffset>-32385</wp:posOffset>
          </wp:positionH>
          <wp:positionV relativeFrom="paragraph">
            <wp:posOffset>-163195</wp:posOffset>
          </wp:positionV>
          <wp:extent cx="1473200" cy="883285"/>
          <wp:effectExtent l="0" t="0" r="0" b="0"/>
          <wp:wrapNone/>
          <wp:docPr id="16" name="Imagen 16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4B1A">
      <w:rPr>
        <w:noProof/>
        <w:color w:val="C00000"/>
        <w:sz w:val="56"/>
        <w:lang w:eastAsia="es-ES"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6BA5AAC2" wp14:editId="4D94CBD6">
              <wp:simplePos x="0" y="0"/>
              <wp:positionH relativeFrom="column">
                <wp:posOffset>878840</wp:posOffset>
              </wp:positionH>
              <wp:positionV relativeFrom="paragraph">
                <wp:posOffset>140970</wp:posOffset>
              </wp:positionV>
              <wp:extent cx="958215" cy="503555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215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796D" w:rsidRPr="0051796D" w:rsidRDefault="0051796D" w:rsidP="0051796D">
                          <w:pPr>
                            <w:rPr>
                              <w:color w:val="C00000"/>
                              <w:sz w:val="32"/>
                            </w:rPr>
                          </w:pPr>
                          <w:r w:rsidRPr="0051796D">
                            <w:rPr>
                              <w:color w:val="C00000"/>
                              <w:sz w:val="32"/>
                            </w:rPr>
                            <w:t>201</w:t>
                          </w:r>
                          <w:r w:rsidR="002F5876">
                            <w:rPr>
                              <w:color w:val="C00000"/>
                              <w:sz w:val="32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2" o:spid="_x0000_s1030" type="#_x0000_t202" style="position:absolute;margin-left:69.2pt;margin-top:11.1pt;width:75.45pt;height:39.65pt;z-index:25165926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8Rtg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" filled="f" stroked="f">
              <v:textbox style="mso-fit-shape-to-text:t">
                <w:txbxContent>
                  <w:p w:rsidR="0051796D" w:rsidRPr="0051796D" w:rsidRDefault="0051796D" w:rsidP="0051796D">
                    <w:pPr>
                      <w:rPr>
                        <w:color w:val="C00000"/>
                        <w:sz w:val="32"/>
                      </w:rPr>
                    </w:pPr>
                    <w:r w:rsidRPr="0051796D">
                      <w:rPr>
                        <w:color w:val="C00000"/>
                        <w:sz w:val="32"/>
                      </w:rPr>
                      <w:t>201</w:t>
                    </w:r>
                    <w:r w:rsidR="002F5876">
                      <w:rPr>
                        <w:color w:val="C00000"/>
                        <w:sz w:val="32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014B1A">
      <w:rPr>
        <w:noProof/>
        <w:color w:val="C00000"/>
        <w:sz w:val="56"/>
        <w:lang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5CB837" wp14:editId="60141043">
              <wp:simplePos x="0" y="0"/>
              <wp:positionH relativeFrom="column">
                <wp:posOffset>878840</wp:posOffset>
              </wp:positionH>
              <wp:positionV relativeFrom="paragraph">
                <wp:posOffset>294640</wp:posOffset>
              </wp:positionV>
              <wp:extent cx="958215" cy="503555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215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6862" w:rsidRPr="0051796D" w:rsidRDefault="00316862" w:rsidP="00316862">
                          <w:pPr>
                            <w:rPr>
                              <w:color w:val="C00000"/>
                              <w:sz w:val="32"/>
                            </w:rPr>
                          </w:pPr>
                          <w:r w:rsidRPr="0051796D">
                            <w:rPr>
                              <w:color w:val="C00000"/>
                              <w:sz w:val="32"/>
                            </w:rPr>
                            <w:t>201</w:t>
                          </w:r>
                          <w:r w:rsidR="002F5876">
                            <w:rPr>
                              <w:color w:val="C00000"/>
                              <w:sz w:val="32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1" o:spid="_x0000_s1031" type="#_x0000_t202" style="position:absolute;margin-left:69.2pt;margin-top:23.2pt;width:75.45pt;height:39.6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wu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" filled="f" stroked="f">
              <v:textbox style="mso-fit-shape-to-text:t">
                <w:txbxContent>
                  <w:p w:rsidR="00316862" w:rsidRPr="0051796D" w:rsidRDefault="00316862" w:rsidP="00316862">
                    <w:pPr>
                      <w:rPr>
                        <w:color w:val="C00000"/>
                        <w:sz w:val="32"/>
                      </w:rPr>
                    </w:pPr>
                    <w:r w:rsidRPr="0051796D">
                      <w:rPr>
                        <w:color w:val="C00000"/>
                        <w:sz w:val="32"/>
                      </w:rPr>
                      <w:t>201</w:t>
                    </w:r>
                    <w:r w:rsidR="002F5876">
                      <w:rPr>
                        <w:color w:val="C00000"/>
                        <w:sz w:val="32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72460E" w:rsidRPr="0072460E">
      <w:rPr>
        <w:sz w:val="56"/>
      </w:rPr>
      <w:t>L</w:t>
    </w:r>
    <w:r w:rsidR="0072460E">
      <w:rPr>
        <w:sz w:val="56"/>
      </w:rPr>
      <w:tab/>
    </w:r>
    <w:r w:rsidR="0072460E">
      <w:rPr>
        <w:sz w:val="56"/>
      </w:rPr>
      <w:tab/>
    </w:r>
    <w:r w:rsidR="0072460E">
      <w:rPr>
        <w:sz w:val="56"/>
      </w:rPr>
      <w:tab/>
    </w:r>
    <w:r w:rsidR="00B63A05">
      <w:rPr>
        <w:sz w:val="56"/>
      </w:rPr>
      <w:t xml:space="preserve"> </w:t>
    </w:r>
    <w:r w:rsidR="00FB3152">
      <w:rPr>
        <w:sz w:val="56"/>
      </w:rPr>
      <w:t xml:space="preserve"> </w:t>
    </w:r>
    <w:r w:rsidR="0051796D">
      <w:rPr>
        <w:sz w:val="56"/>
      </w:rPr>
      <w:t xml:space="preserve">  </w:t>
    </w:r>
    <w:r w:rsidR="00014B1A">
      <w:rPr>
        <w:sz w:val="56"/>
      </w:rPr>
      <w:t xml:space="preserve">  </w:t>
    </w:r>
    <w:r w:rsidR="00D90FF5" w:rsidRPr="00014B1A">
      <w:rPr>
        <w:sz w:val="48"/>
        <w:szCs w:val="52"/>
      </w:rPr>
      <w:t>l</w:t>
    </w:r>
    <w:r w:rsidR="0072460E" w:rsidRPr="00014B1A">
      <w:rPr>
        <w:sz w:val="48"/>
        <w:szCs w:val="52"/>
      </w:rPr>
      <w:t>íneas</w:t>
    </w:r>
    <w:r w:rsidR="0072460E" w:rsidRPr="00014B1A">
      <w:rPr>
        <w:sz w:val="44"/>
        <w:szCs w:val="46"/>
      </w:rPr>
      <w:t xml:space="preserve"> de</w:t>
    </w:r>
    <w:r w:rsidR="0072460E" w:rsidRPr="00014B1A">
      <w:rPr>
        <w:sz w:val="44"/>
        <w:szCs w:val="52"/>
      </w:rPr>
      <w:t xml:space="preserve"> </w:t>
    </w:r>
    <w:r w:rsidR="0072460E" w:rsidRPr="00014B1A">
      <w:rPr>
        <w:sz w:val="48"/>
        <w:szCs w:val="52"/>
      </w:rPr>
      <w:t>fuerza</w:t>
    </w:r>
    <w:r w:rsidR="00316862" w:rsidRPr="00014B1A">
      <w:rPr>
        <w:sz w:val="52"/>
      </w:rPr>
      <w:t xml:space="preserve"> </w:t>
    </w:r>
    <w:r w:rsidR="0083548B">
      <w:rPr>
        <w:sz w:val="30"/>
        <w:szCs w:val="30"/>
      </w:rPr>
      <w:tab/>
    </w:r>
    <w:r w:rsidR="00014B1A">
      <w:rPr>
        <w:sz w:val="30"/>
        <w:szCs w:val="30"/>
      </w:rPr>
      <w:t xml:space="preserve">    </w:t>
    </w:r>
    <w:r w:rsidR="0083548B">
      <w:rPr>
        <w:sz w:val="30"/>
        <w:szCs w:val="30"/>
      </w:rPr>
      <w:tab/>
    </w:r>
    <w:r w:rsidR="0083548B">
      <w:rPr>
        <w:sz w:val="30"/>
        <w:szCs w:val="3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Descrição: C:\Users\rui.ferreira\Desktop\LINHAS_DE_FORÇA\banner-es.jpg" style="width:623.5pt;height:42.75pt;visibility:visible;mso-wrap-style:square" o:bullet="t">
        <v:imagedata r:id="rId1" o:title="banner-es" cropright="54832f"/>
      </v:shape>
    </w:pict>
  </w:numPicBullet>
  <w:abstractNum w:abstractNumId="0">
    <w:nsid w:val="0C431F29"/>
    <w:multiLevelType w:val="hybridMultilevel"/>
    <w:tmpl w:val="3AB0FD8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75B06"/>
    <w:multiLevelType w:val="hybridMultilevel"/>
    <w:tmpl w:val="E780D296"/>
    <w:lvl w:ilvl="0" w:tplc="0C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32965"/>
    <w:multiLevelType w:val="hybridMultilevel"/>
    <w:tmpl w:val="C6287662"/>
    <w:lvl w:ilvl="0" w:tplc="5074D8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793108"/>
    <w:multiLevelType w:val="hybridMultilevel"/>
    <w:tmpl w:val="847AD95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A358C4"/>
    <w:multiLevelType w:val="hybridMultilevel"/>
    <w:tmpl w:val="2A60F9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DED516">
      <w:start w:val="1"/>
      <w:numFmt w:val="decimal"/>
      <w:lvlText w:val="%2."/>
      <w:lvlJc w:val="left"/>
      <w:pPr>
        <w:tabs>
          <w:tab w:val="num" w:pos="737"/>
        </w:tabs>
        <w:ind w:left="737" w:hanging="397"/>
      </w:pPr>
      <w:rPr>
        <w:rFonts w:ascii="Verdana" w:eastAsia="Calibri" w:hAnsi="Verdana" w:cs="Times New Roman" w:hint="default"/>
      </w:rPr>
    </w:lvl>
    <w:lvl w:ilvl="2" w:tplc="8E8AAA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Maiandra GD" w:eastAsia="Ravie" w:hAnsi="Maiandra GD" w:cs="Ravie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3174B"/>
    <w:multiLevelType w:val="hybridMultilevel"/>
    <w:tmpl w:val="89EA7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824882"/>
    <w:multiLevelType w:val="hybridMultilevel"/>
    <w:tmpl w:val="D7E85D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A27E8"/>
    <w:multiLevelType w:val="hybridMultilevel"/>
    <w:tmpl w:val="6CAEAE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DA"/>
    <w:rsid w:val="00014B1A"/>
    <w:rsid w:val="00095591"/>
    <w:rsid w:val="000D38E0"/>
    <w:rsid w:val="000D5FC4"/>
    <w:rsid w:val="000F0167"/>
    <w:rsid w:val="002025DA"/>
    <w:rsid w:val="00221C3A"/>
    <w:rsid w:val="0026138A"/>
    <w:rsid w:val="00261A5D"/>
    <w:rsid w:val="002F5876"/>
    <w:rsid w:val="00302E5B"/>
    <w:rsid w:val="00316862"/>
    <w:rsid w:val="0032631D"/>
    <w:rsid w:val="00397FF9"/>
    <w:rsid w:val="003A7107"/>
    <w:rsid w:val="003B327B"/>
    <w:rsid w:val="003C18C8"/>
    <w:rsid w:val="00403F6B"/>
    <w:rsid w:val="00443FD8"/>
    <w:rsid w:val="0051796D"/>
    <w:rsid w:val="00570D9C"/>
    <w:rsid w:val="005A0777"/>
    <w:rsid w:val="0072460E"/>
    <w:rsid w:val="0074184C"/>
    <w:rsid w:val="007817C5"/>
    <w:rsid w:val="007B4DAC"/>
    <w:rsid w:val="007D52E0"/>
    <w:rsid w:val="00815C9E"/>
    <w:rsid w:val="008327CD"/>
    <w:rsid w:val="0083548B"/>
    <w:rsid w:val="0088281C"/>
    <w:rsid w:val="008934F5"/>
    <w:rsid w:val="009627FC"/>
    <w:rsid w:val="009714F0"/>
    <w:rsid w:val="00974EF7"/>
    <w:rsid w:val="009836ED"/>
    <w:rsid w:val="009A013E"/>
    <w:rsid w:val="00A11CEF"/>
    <w:rsid w:val="00A7033E"/>
    <w:rsid w:val="00B16CAC"/>
    <w:rsid w:val="00B330E7"/>
    <w:rsid w:val="00B63A05"/>
    <w:rsid w:val="00C03D3F"/>
    <w:rsid w:val="00C154C2"/>
    <w:rsid w:val="00C35A15"/>
    <w:rsid w:val="00C36316"/>
    <w:rsid w:val="00CD71D2"/>
    <w:rsid w:val="00D75C9F"/>
    <w:rsid w:val="00D84FCD"/>
    <w:rsid w:val="00D90FF5"/>
    <w:rsid w:val="00D910BF"/>
    <w:rsid w:val="00DA0B4A"/>
    <w:rsid w:val="00DE4D73"/>
    <w:rsid w:val="00E04723"/>
    <w:rsid w:val="00E3173F"/>
    <w:rsid w:val="00E616F2"/>
    <w:rsid w:val="00E867BA"/>
    <w:rsid w:val="00EC44BA"/>
    <w:rsid w:val="00F51EA3"/>
    <w:rsid w:val="00FB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A5D"/>
    <w:pPr>
      <w:spacing w:after="200" w:line="276" w:lineRule="auto"/>
      <w:jc w:val="both"/>
    </w:pPr>
    <w:rPr>
      <w:rFonts w:eastAsia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4184C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uiPriority w:val="9"/>
    <w:qFormat/>
    <w:rsid w:val="0074184C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qFormat/>
    <w:rsid w:val="0074184C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qFormat/>
    <w:rsid w:val="0074184C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qFormat/>
    <w:rsid w:val="0074184C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ar"/>
    <w:uiPriority w:val="9"/>
    <w:qFormat/>
    <w:rsid w:val="0074184C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  <w:sz w:val="20"/>
      <w:szCs w:val="20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74184C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  <w:lang w:val="x-none" w:eastAsia="x-none"/>
    </w:rPr>
  </w:style>
  <w:style w:type="paragraph" w:styleId="Ttulo8">
    <w:name w:val="heading 8"/>
    <w:basedOn w:val="Normal"/>
    <w:next w:val="Normal"/>
    <w:link w:val="Ttulo8Car"/>
    <w:uiPriority w:val="9"/>
    <w:qFormat/>
    <w:rsid w:val="0074184C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ar"/>
    <w:uiPriority w:val="9"/>
    <w:qFormat/>
    <w:rsid w:val="0074184C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74184C"/>
    <w:rPr>
      <w:rFonts w:ascii="Cambria" w:hAnsi="Cambria"/>
      <w:smallCaps/>
      <w:color w:val="0F243E"/>
      <w:spacing w:val="20"/>
      <w:sz w:val="32"/>
      <w:szCs w:val="32"/>
    </w:rPr>
  </w:style>
  <w:style w:type="character" w:customStyle="1" w:styleId="Ttulo2Car">
    <w:name w:val="Título 2 Car"/>
    <w:link w:val="Ttulo2"/>
    <w:uiPriority w:val="9"/>
    <w:rsid w:val="0074184C"/>
    <w:rPr>
      <w:rFonts w:ascii="Cambria" w:hAnsi="Cambria"/>
      <w:smallCaps/>
      <w:color w:val="17365D"/>
      <w:spacing w:val="20"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74184C"/>
    <w:rPr>
      <w:rFonts w:ascii="Cambria" w:hAnsi="Cambria"/>
      <w:smallCaps/>
      <w:color w:val="1F497D"/>
      <w:spacing w:val="20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74184C"/>
    <w:rPr>
      <w:rFonts w:ascii="Cambria" w:hAnsi="Cambria"/>
      <w:b/>
      <w:bCs/>
      <w:smallCaps/>
      <w:color w:val="3071C3"/>
      <w:spacing w:val="20"/>
    </w:rPr>
  </w:style>
  <w:style w:type="character" w:customStyle="1" w:styleId="Ttulo5Car">
    <w:name w:val="Título 5 Car"/>
    <w:link w:val="Ttulo5"/>
    <w:uiPriority w:val="9"/>
    <w:semiHidden/>
    <w:rsid w:val="0074184C"/>
    <w:rPr>
      <w:rFonts w:ascii="Cambria" w:hAnsi="Cambria"/>
      <w:smallCaps/>
      <w:color w:val="3071C3"/>
      <w:spacing w:val="20"/>
    </w:rPr>
  </w:style>
  <w:style w:type="character" w:customStyle="1" w:styleId="Ttulo6Car">
    <w:name w:val="Título 6 Car"/>
    <w:link w:val="Ttulo6"/>
    <w:uiPriority w:val="9"/>
    <w:semiHidden/>
    <w:rsid w:val="0074184C"/>
    <w:rPr>
      <w:rFonts w:ascii="Cambria" w:hAnsi="Cambria"/>
      <w:smallCaps/>
      <w:color w:val="938953"/>
      <w:spacing w:val="20"/>
    </w:rPr>
  </w:style>
  <w:style w:type="character" w:customStyle="1" w:styleId="Ttulo7Car">
    <w:name w:val="Título 7 Car"/>
    <w:link w:val="Ttulo7"/>
    <w:uiPriority w:val="9"/>
    <w:semiHidden/>
    <w:rsid w:val="0074184C"/>
    <w:rPr>
      <w:rFonts w:ascii="Cambria" w:hAnsi="Cambria"/>
      <w:b/>
      <w:bCs/>
      <w:smallCaps/>
      <w:color w:val="938953"/>
      <w:spacing w:val="20"/>
      <w:sz w:val="16"/>
      <w:szCs w:val="16"/>
    </w:rPr>
  </w:style>
  <w:style w:type="character" w:customStyle="1" w:styleId="Ttulo8Car">
    <w:name w:val="Título 8 Car"/>
    <w:link w:val="Ttulo8"/>
    <w:uiPriority w:val="9"/>
    <w:semiHidden/>
    <w:rsid w:val="0074184C"/>
    <w:rPr>
      <w:rFonts w:ascii="Cambria" w:hAnsi="Cambria"/>
      <w:b/>
      <w:smallCaps/>
      <w:color w:val="938953"/>
      <w:spacing w:val="20"/>
      <w:sz w:val="16"/>
      <w:szCs w:val="16"/>
    </w:rPr>
  </w:style>
  <w:style w:type="character" w:customStyle="1" w:styleId="Ttulo9Car">
    <w:name w:val="Título 9 Car"/>
    <w:link w:val="Ttulo9"/>
    <w:uiPriority w:val="9"/>
    <w:semiHidden/>
    <w:rsid w:val="0074184C"/>
    <w:rPr>
      <w:rFonts w:ascii="Cambria" w:hAnsi="Cambria"/>
      <w:smallCaps/>
      <w:color w:val="938953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qFormat/>
    <w:rsid w:val="0074184C"/>
    <w:rPr>
      <w:b/>
      <w:bCs/>
      <w:smallCaps/>
      <w:color w:val="1F497D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74184C"/>
    <w:pPr>
      <w:spacing w:after="160"/>
      <w:contextualSpacing/>
      <w:jc w:val="both"/>
    </w:pPr>
    <w:rPr>
      <w:rFonts w:ascii="Cambria" w:hAnsi="Cambria"/>
      <w:smallCaps/>
      <w:color w:val="17365D"/>
      <w:spacing w:val="5"/>
      <w:sz w:val="72"/>
      <w:szCs w:val="72"/>
    </w:rPr>
  </w:style>
  <w:style w:type="character" w:customStyle="1" w:styleId="TtuloCar">
    <w:name w:val="Título Car"/>
    <w:link w:val="Ttulo"/>
    <w:uiPriority w:val="10"/>
    <w:rsid w:val="0074184C"/>
    <w:rPr>
      <w:rFonts w:ascii="Cambria" w:hAnsi="Cambria"/>
      <w:smallCaps/>
      <w:color w:val="17365D"/>
      <w:spacing w:val="5"/>
      <w:sz w:val="72"/>
      <w:szCs w:val="72"/>
      <w:lang w:bidi="ar-SA"/>
    </w:rPr>
  </w:style>
  <w:style w:type="paragraph" w:styleId="Subttulo">
    <w:name w:val="Subtitle"/>
    <w:next w:val="Normal"/>
    <w:link w:val="SubttuloCar"/>
    <w:uiPriority w:val="11"/>
    <w:qFormat/>
    <w:rsid w:val="0074184C"/>
    <w:pPr>
      <w:spacing w:after="600"/>
      <w:jc w:val="both"/>
    </w:pPr>
    <w:rPr>
      <w:smallCaps/>
      <w:color w:val="938953"/>
      <w:spacing w:val="5"/>
      <w:sz w:val="28"/>
      <w:szCs w:val="28"/>
    </w:rPr>
  </w:style>
  <w:style w:type="character" w:customStyle="1" w:styleId="SubttuloCar">
    <w:name w:val="Subtítulo Car"/>
    <w:link w:val="Subttulo"/>
    <w:uiPriority w:val="11"/>
    <w:rsid w:val="0074184C"/>
    <w:rPr>
      <w:smallCaps/>
      <w:color w:val="938953"/>
      <w:spacing w:val="5"/>
      <w:sz w:val="28"/>
      <w:szCs w:val="28"/>
      <w:lang w:bidi="ar-SA"/>
    </w:rPr>
  </w:style>
  <w:style w:type="character" w:styleId="Textoennegrita">
    <w:name w:val="Strong"/>
    <w:uiPriority w:val="22"/>
    <w:qFormat/>
    <w:rsid w:val="0074184C"/>
    <w:rPr>
      <w:b/>
      <w:bCs/>
      <w:spacing w:val="0"/>
    </w:rPr>
  </w:style>
  <w:style w:type="character" w:styleId="nfasis">
    <w:name w:val="Emphasis"/>
    <w:uiPriority w:val="20"/>
    <w:qFormat/>
    <w:rsid w:val="0074184C"/>
    <w:rPr>
      <w:b/>
      <w:bCs/>
      <w:smallCaps/>
      <w:dstrike w:val="0"/>
      <w:color w:val="5A5A5A"/>
      <w:spacing w:val="20"/>
      <w:kern w:val="0"/>
      <w:vertAlign w:val="baseline"/>
    </w:rPr>
  </w:style>
  <w:style w:type="paragraph" w:customStyle="1" w:styleId="SemEspaamento1">
    <w:name w:val="Sem Espaçamento1"/>
    <w:basedOn w:val="Normal"/>
    <w:uiPriority w:val="1"/>
    <w:qFormat/>
    <w:rsid w:val="0074184C"/>
    <w:pPr>
      <w:spacing w:after="0" w:line="240" w:lineRule="auto"/>
    </w:pPr>
  </w:style>
  <w:style w:type="paragraph" w:customStyle="1" w:styleId="PargrafodaLista1">
    <w:name w:val="Parágrafo da Lista1"/>
    <w:basedOn w:val="Normal"/>
    <w:uiPriority w:val="34"/>
    <w:qFormat/>
    <w:rsid w:val="0074184C"/>
    <w:pPr>
      <w:ind w:left="720"/>
      <w:contextualSpacing/>
    </w:pPr>
  </w:style>
  <w:style w:type="paragraph" w:customStyle="1" w:styleId="Citao1">
    <w:name w:val="Citação1"/>
    <w:basedOn w:val="Normal"/>
    <w:next w:val="Normal"/>
    <w:link w:val="CitaoCarcter"/>
    <w:uiPriority w:val="29"/>
    <w:qFormat/>
    <w:rsid w:val="0074184C"/>
    <w:rPr>
      <w:rFonts w:eastAsia="Times New Roman"/>
      <w:i/>
      <w:iCs/>
      <w:color w:val="5A5A5A"/>
      <w:sz w:val="20"/>
      <w:szCs w:val="20"/>
      <w:lang w:val="x-none" w:eastAsia="x-none"/>
    </w:rPr>
  </w:style>
  <w:style w:type="character" w:customStyle="1" w:styleId="CitaoCarcter">
    <w:name w:val="Citação Carácter"/>
    <w:link w:val="Citao1"/>
    <w:uiPriority w:val="29"/>
    <w:rsid w:val="0074184C"/>
    <w:rPr>
      <w:i/>
      <w:iCs/>
      <w:color w:val="5A5A5A"/>
    </w:rPr>
  </w:style>
  <w:style w:type="paragraph" w:customStyle="1" w:styleId="CitaoIntensa1">
    <w:name w:val="Citação Intensa1"/>
    <w:basedOn w:val="Normal"/>
    <w:next w:val="Normal"/>
    <w:link w:val="CitaoIntensaCarcter"/>
    <w:uiPriority w:val="30"/>
    <w:qFormat/>
    <w:rsid w:val="0074184C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  <w:sz w:val="20"/>
      <w:szCs w:val="20"/>
      <w:lang w:val="x-none" w:eastAsia="x-none"/>
    </w:rPr>
  </w:style>
  <w:style w:type="character" w:customStyle="1" w:styleId="CitaoIntensaCarcter">
    <w:name w:val="Citação Intensa Carácter"/>
    <w:link w:val="CitaoIntensa1"/>
    <w:uiPriority w:val="30"/>
    <w:rsid w:val="0074184C"/>
    <w:rPr>
      <w:rFonts w:ascii="Cambria" w:hAnsi="Cambria"/>
      <w:smallCaps/>
      <w:color w:val="365F91"/>
    </w:rPr>
  </w:style>
  <w:style w:type="character" w:customStyle="1" w:styleId="nfaseDiscreto1">
    <w:name w:val="Ênfase Discreto1"/>
    <w:uiPriority w:val="19"/>
    <w:qFormat/>
    <w:rsid w:val="0074184C"/>
    <w:rPr>
      <w:smallCaps/>
      <w:dstrike w:val="0"/>
      <w:color w:val="5A5A5A"/>
      <w:vertAlign w:val="baseline"/>
    </w:rPr>
  </w:style>
  <w:style w:type="character" w:customStyle="1" w:styleId="nfaseIntenso1">
    <w:name w:val="Ênfase Intenso1"/>
    <w:uiPriority w:val="21"/>
    <w:qFormat/>
    <w:rsid w:val="0074184C"/>
    <w:rPr>
      <w:b/>
      <w:bCs/>
      <w:smallCaps/>
      <w:color w:val="4F81BD"/>
      <w:spacing w:val="40"/>
    </w:rPr>
  </w:style>
  <w:style w:type="character" w:customStyle="1" w:styleId="RefernciaDiscreta1">
    <w:name w:val="Referência Discreta1"/>
    <w:uiPriority w:val="31"/>
    <w:qFormat/>
    <w:rsid w:val="0074184C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customStyle="1" w:styleId="RefernciaIntensa1">
    <w:name w:val="Referência Intensa1"/>
    <w:uiPriority w:val="32"/>
    <w:qFormat/>
    <w:rsid w:val="0074184C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customStyle="1" w:styleId="TtulodoLivro1">
    <w:name w:val="Título do Livro1"/>
    <w:uiPriority w:val="33"/>
    <w:qFormat/>
    <w:rsid w:val="0074184C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customStyle="1" w:styleId="Ttulodondice">
    <w:name w:val="Título do Índice"/>
    <w:basedOn w:val="Ttulo1"/>
    <w:next w:val="Normal"/>
    <w:uiPriority w:val="39"/>
    <w:semiHidden/>
    <w:unhideWhenUsed/>
    <w:qFormat/>
    <w:rsid w:val="0074184C"/>
    <w:pPr>
      <w:outlineLvl w:val="9"/>
    </w:pPr>
    <w:rPr>
      <w:lang w:eastAsia="pt-PT" w:bidi="en-US"/>
    </w:rPr>
  </w:style>
  <w:style w:type="paragraph" w:customStyle="1" w:styleId="Pargrafdellista1">
    <w:name w:val="Paràgraf de llista1"/>
    <w:basedOn w:val="Normal"/>
    <w:qFormat/>
    <w:rsid w:val="002025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025DA"/>
    <w:pPr>
      <w:tabs>
        <w:tab w:val="center" w:pos="4252"/>
        <w:tab w:val="right" w:pos="8504"/>
      </w:tabs>
      <w:spacing w:after="0" w:line="240" w:lineRule="auto"/>
    </w:pPr>
    <w:rPr>
      <w:lang w:eastAsia="x-none"/>
    </w:rPr>
  </w:style>
  <w:style w:type="character" w:customStyle="1" w:styleId="EncabezadoCar">
    <w:name w:val="Encabezado Car"/>
    <w:link w:val="Encabezado"/>
    <w:uiPriority w:val="99"/>
    <w:rsid w:val="002025DA"/>
    <w:rPr>
      <w:rFonts w:eastAsia="Calibri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025DA"/>
    <w:pPr>
      <w:tabs>
        <w:tab w:val="center" w:pos="4252"/>
        <w:tab w:val="right" w:pos="8504"/>
      </w:tabs>
      <w:spacing w:after="0" w:line="240" w:lineRule="auto"/>
    </w:pPr>
    <w:rPr>
      <w:lang w:eastAsia="x-none"/>
    </w:rPr>
  </w:style>
  <w:style w:type="character" w:customStyle="1" w:styleId="PiedepginaCar">
    <w:name w:val="Pie de página Car"/>
    <w:link w:val="Piedepgina"/>
    <w:uiPriority w:val="99"/>
    <w:rsid w:val="002025DA"/>
    <w:rPr>
      <w:rFonts w:eastAsia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5DA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2025DA"/>
    <w:rPr>
      <w:rFonts w:ascii="Tahoma" w:eastAsia="Calibri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F51EA3"/>
    <w:pPr>
      <w:ind w:left="720"/>
      <w:contextualSpacing/>
    </w:pPr>
  </w:style>
  <w:style w:type="paragraph" w:customStyle="1" w:styleId="PargrafodaLista">
    <w:name w:val="Parágrafo da Lista"/>
    <w:basedOn w:val="Normal"/>
    <w:uiPriority w:val="34"/>
    <w:qFormat/>
    <w:rsid w:val="00E867B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74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A5D"/>
    <w:pPr>
      <w:spacing w:after="200" w:line="276" w:lineRule="auto"/>
      <w:jc w:val="both"/>
    </w:pPr>
    <w:rPr>
      <w:rFonts w:eastAsia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4184C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uiPriority w:val="9"/>
    <w:qFormat/>
    <w:rsid w:val="0074184C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qFormat/>
    <w:rsid w:val="0074184C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qFormat/>
    <w:rsid w:val="0074184C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qFormat/>
    <w:rsid w:val="0074184C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ar"/>
    <w:uiPriority w:val="9"/>
    <w:qFormat/>
    <w:rsid w:val="0074184C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  <w:sz w:val="20"/>
      <w:szCs w:val="20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74184C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  <w:lang w:val="x-none" w:eastAsia="x-none"/>
    </w:rPr>
  </w:style>
  <w:style w:type="paragraph" w:styleId="Ttulo8">
    <w:name w:val="heading 8"/>
    <w:basedOn w:val="Normal"/>
    <w:next w:val="Normal"/>
    <w:link w:val="Ttulo8Car"/>
    <w:uiPriority w:val="9"/>
    <w:qFormat/>
    <w:rsid w:val="0074184C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ar"/>
    <w:uiPriority w:val="9"/>
    <w:qFormat/>
    <w:rsid w:val="0074184C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74184C"/>
    <w:rPr>
      <w:rFonts w:ascii="Cambria" w:hAnsi="Cambria"/>
      <w:smallCaps/>
      <w:color w:val="0F243E"/>
      <w:spacing w:val="20"/>
      <w:sz w:val="32"/>
      <w:szCs w:val="32"/>
    </w:rPr>
  </w:style>
  <w:style w:type="character" w:customStyle="1" w:styleId="Ttulo2Car">
    <w:name w:val="Título 2 Car"/>
    <w:link w:val="Ttulo2"/>
    <w:uiPriority w:val="9"/>
    <w:rsid w:val="0074184C"/>
    <w:rPr>
      <w:rFonts w:ascii="Cambria" w:hAnsi="Cambria"/>
      <w:smallCaps/>
      <w:color w:val="17365D"/>
      <w:spacing w:val="20"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74184C"/>
    <w:rPr>
      <w:rFonts w:ascii="Cambria" w:hAnsi="Cambria"/>
      <w:smallCaps/>
      <w:color w:val="1F497D"/>
      <w:spacing w:val="20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74184C"/>
    <w:rPr>
      <w:rFonts w:ascii="Cambria" w:hAnsi="Cambria"/>
      <w:b/>
      <w:bCs/>
      <w:smallCaps/>
      <w:color w:val="3071C3"/>
      <w:spacing w:val="20"/>
    </w:rPr>
  </w:style>
  <w:style w:type="character" w:customStyle="1" w:styleId="Ttulo5Car">
    <w:name w:val="Título 5 Car"/>
    <w:link w:val="Ttulo5"/>
    <w:uiPriority w:val="9"/>
    <w:semiHidden/>
    <w:rsid w:val="0074184C"/>
    <w:rPr>
      <w:rFonts w:ascii="Cambria" w:hAnsi="Cambria"/>
      <w:smallCaps/>
      <w:color w:val="3071C3"/>
      <w:spacing w:val="20"/>
    </w:rPr>
  </w:style>
  <w:style w:type="character" w:customStyle="1" w:styleId="Ttulo6Car">
    <w:name w:val="Título 6 Car"/>
    <w:link w:val="Ttulo6"/>
    <w:uiPriority w:val="9"/>
    <w:semiHidden/>
    <w:rsid w:val="0074184C"/>
    <w:rPr>
      <w:rFonts w:ascii="Cambria" w:hAnsi="Cambria"/>
      <w:smallCaps/>
      <w:color w:val="938953"/>
      <w:spacing w:val="20"/>
    </w:rPr>
  </w:style>
  <w:style w:type="character" w:customStyle="1" w:styleId="Ttulo7Car">
    <w:name w:val="Título 7 Car"/>
    <w:link w:val="Ttulo7"/>
    <w:uiPriority w:val="9"/>
    <w:semiHidden/>
    <w:rsid w:val="0074184C"/>
    <w:rPr>
      <w:rFonts w:ascii="Cambria" w:hAnsi="Cambria"/>
      <w:b/>
      <w:bCs/>
      <w:smallCaps/>
      <w:color w:val="938953"/>
      <w:spacing w:val="20"/>
      <w:sz w:val="16"/>
      <w:szCs w:val="16"/>
    </w:rPr>
  </w:style>
  <w:style w:type="character" w:customStyle="1" w:styleId="Ttulo8Car">
    <w:name w:val="Título 8 Car"/>
    <w:link w:val="Ttulo8"/>
    <w:uiPriority w:val="9"/>
    <w:semiHidden/>
    <w:rsid w:val="0074184C"/>
    <w:rPr>
      <w:rFonts w:ascii="Cambria" w:hAnsi="Cambria"/>
      <w:b/>
      <w:smallCaps/>
      <w:color w:val="938953"/>
      <w:spacing w:val="20"/>
      <w:sz w:val="16"/>
      <w:szCs w:val="16"/>
    </w:rPr>
  </w:style>
  <w:style w:type="character" w:customStyle="1" w:styleId="Ttulo9Car">
    <w:name w:val="Título 9 Car"/>
    <w:link w:val="Ttulo9"/>
    <w:uiPriority w:val="9"/>
    <w:semiHidden/>
    <w:rsid w:val="0074184C"/>
    <w:rPr>
      <w:rFonts w:ascii="Cambria" w:hAnsi="Cambria"/>
      <w:smallCaps/>
      <w:color w:val="938953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qFormat/>
    <w:rsid w:val="0074184C"/>
    <w:rPr>
      <w:b/>
      <w:bCs/>
      <w:smallCaps/>
      <w:color w:val="1F497D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74184C"/>
    <w:pPr>
      <w:spacing w:after="160"/>
      <w:contextualSpacing/>
      <w:jc w:val="both"/>
    </w:pPr>
    <w:rPr>
      <w:rFonts w:ascii="Cambria" w:hAnsi="Cambria"/>
      <w:smallCaps/>
      <w:color w:val="17365D"/>
      <w:spacing w:val="5"/>
      <w:sz w:val="72"/>
      <w:szCs w:val="72"/>
    </w:rPr>
  </w:style>
  <w:style w:type="character" w:customStyle="1" w:styleId="TtuloCar">
    <w:name w:val="Título Car"/>
    <w:link w:val="Ttulo"/>
    <w:uiPriority w:val="10"/>
    <w:rsid w:val="0074184C"/>
    <w:rPr>
      <w:rFonts w:ascii="Cambria" w:hAnsi="Cambria"/>
      <w:smallCaps/>
      <w:color w:val="17365D"/>
      <w:spacing w:val="5"/>
      <w:sz w:val="72"/>
      <w:szCs w:val="72"/>
      <w:lang w:bidi="ar-SA"/>
    </w:rPr>
  </w:style>
  <w:style w:type="paragraph" w:styleId="Subttulo">
    <w:name w:val="Subtitle"/>
    <w:next w:val="Normal"/>
    <w:link w:val="SubttuloCar"/>
    <w:uiPriority w:val="11"/>
    <w:qFormat/>
    <w:rsid w:val="0074184C"/>
    <w:pPr>
      <w:spacing w:after="600"/>
      <w:jc w:val="both"/>
    </w:pPr>
    <w:rPr>
      <w:smallCaps/>
      <w:color w:val="938953"/>
      <w:spacing w:val="5"/>
      <w:sz w:val="28"/>
      <w:szCs w:val="28"/>
    </w:rPr>
  </w:style>
  <w:style w:type="character" w:customStyle="1" w:styleId="SubttuloCar">
    <w:name w:val="Subtítulo Car"/>
    <w:link w:val="Subttulo"/>
    <w:uiPriority w:val="11"/>
    <w:rsid w:val="0074184C"/>
    <w:rPr>
      <w:smallCaps/>
      <w:color w:val="938953"/>
      <w:spacing w:val="5"/>
      <w:sz w:val="28"/>
      <w:szCs w:val="28"/>
      <w:lang w:bidi="ar-SA"/>
    </w:rPr>
  </w:style>
  <w:style w:type="character" w:styleId="Textoennegrita">
    <w:name w:val="Strong"/>
    <w:uiPriority w:val="22"/>
    <w:qFormat/>
    <w:rsid w:val="0074184C"/>
    <w:rPr>
      <w:b/>
      <w:bCs/>
      <w:spacing w:val="0"/>
    </w:rPr>
  </w:style>
  <w:style w:type="character" w:styleId="nfasis">
    <w:name w:val="Emphasis"/>
    <w:uiPriority w:val="20"/>
    <w:qFormat/>
    <w:rsid w:val="0074184C"/>
    <w:rPr>
      <w:b/>
      <w:bCs/>
      <w:smallCaps/>
      <w:dstrike w:val="0"/>
      <w:color w:val="5A5A5A"/>
      <w:spacing w:val="20"/>
      <w:kern w:val="0"/>
      <w:vertAlign w:val="baseline"/>
    </w:rPr>
  </w:style>
  <w:style w:type="paragraph" w:customStyle="1" w:styleId="SemEspaamento1">
    <w:name w:val="Sem Espaçamento1"/>
    <w:basedOn w:val="Normal"/>
    <w:uiPriority w:val="1"/>
    <w:qFormat/>
    <w:rsid w:val="0074184C"/>
    <w:pPr>
      <w:spacing w:after="0" w:line="240" w:lineRule="auto"/>
    </w:pPr>
  </w:style>
  <w:style w:type="paragraph" w:customStyle="1" w:styleId="PargrafodaLista1">
    <w:name w:val="Parágrafo da Lista1"/>
    <w:basedOn w:val="Normal"/>
    <w:uiPriority w:val="34"/>
    <w:qFormat/>
    <w:rsid w:val="0074184C"/>
    <w:pPr>
      <w:ind w:left="720"/>
      <w:contextualSpacing/>
    </w:pPr>
  </w:style>
  <w:style w:type="paragraph" w:customStyle="1" w:styleId="Citao1">
    <w:name w:val="Citação1"/>
    <w:basedOn w:val="Normal"/>
    <w:next w:val="Normal"/>
    <w:link w:val="CitaoCarcter"/>
    <w:uiPriority w:val="29"/>
    <w:qFormat/>
    <w:rsid w:val="0074184C"/>
    <w:rPr>
      <w:rFonts w:eastAsia="Times New Roman"/>
      <w:i/>
      <w:iCs/>
      <w:color w:val="5A5A5A"/>
      <w:sz w:val="20"/>
      <w:szCs w:val="20"/>
      <w:lang w:val="x-none" w:eastAsia="x-none"/>
    </w:rPr>
  </w:style>
  <w:style w:type="character" w:customStyle="1" w:styleId="CitaoCarcter">
    <w:name w:val="Citação Carácter"/>
    <w:link w:val="Citao1"/>
    <w:uiPriority w:val="29"/>
    <w:rsid w:val="0074184C"/>
    <w:rPr>
      <w:i/>
      <w:iCs/>
      <w:color w:val="5A5A5A"/>
    </w:rPr>
  </w:style>
  <w:style w:type="paragraph" w:customStyle="1" w:styleId="CitaoIntensa1">
    <w:name w:val="Citação Intensa1"/>
    <w:basedOn w:val="Normal"/>
    <w:next w:val="Normal"/>
    <w:link w:val="CitaoIntensaCarcter"/>
    <w:uiPriority w:val="30"/>
    <w:qFormat/>
    <w:rsid w:val="0074184C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  <w:sz w:val="20"/>
      <w:szCs w:val="20"/>
      <w:lang w:val="x-none" w:eastAsia="x-none"/>
    </w:rPr>
  </w:style>
  <w:style w:type="character" w:customStyle="1" w:styleId="CitaoIntensaCarcter">
    <w:name w:val="Citação Intensa Carácter"/>
    <w:link w:val="CitaoIntensa1"/>
    <w:uiPriority w:val="30"/>
    <w:rsid w:val="0074184C"/>
    <w:rPr>
      <w:rFonts w:ascii="Cambria" w:hAnsi="Cambria"/>
      <w:smallCaps/>
      <w:color w:val="365F91"/>
    </w:rPr>
  </w:style>
  <w:style w:type="character" w:customStyle="1" w:styleId="nfaseDiscreto1">
    <w:name w:val="Ênfase Discreto1"/>
    <w:uiPriority w:val="19"/>
    <w:qFormat/>
    <w:rsid w:val="0074184C"/>
    <w:rPr>
      <w:smallCaps/>
      <w:dstrike w:val="0"/>
      <w:color w:val="5A5A5A"/>
      <w:vertAlign w:val="baseline"/>
    </w:rPr>
  </w:style>
  <w:style w:type="character" w:customStyle="1" w:styleId="nfaseIntenso1">
    <w:name w:val="Ênfase Intenso1"/>
    <w:uiPriority w:val="21"/>
    <w:qFormat/>
    <w:rsid w:val="0074184C"/>
    <w:rPr>
      <w:b/>
      <w:bCs/>
      <w:smallCaps/>
      <w:color w:val="4F81BD"/>
      <w:spacing w:val="40"/>
    </w:rPr>
  </w:style>
  <w:style w:type="character" w:customStyle="1" w:styleId="RefernciaDiscreta1">
    <w:name w:val="Referência Discreta1"/>
    <w:uiPriority w:val="31"/>
    <w:qFormat/>
    <w:rsid w:val="0074184C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customStyle="1" w:styleId="RefernciaIntensa1">
    <w:name w:val="Referência Intensa1"/>
    <w:uiPriority w:val="32"/>
    <w:qFormat/>
    <w:rsid w:val="0074184C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customStyle="1" w:styleId="TtulodoLivro1">
    <w:name w:val="Título do Livro1"/>
    <w:uiPriority w:val="33"/>
    <w:qFormat/>
    <w:rsid w:val="0074184C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customStyle="1" w:styleId="Ttulodondice">
    <w:name w:val="Título do Índice"/>
    <w:basedOn w:val="Ttulo1"/>
    <w:next w:val="Normal"/>
    <w:uiPriority w:val="39"/>
    <w:semiHidden/>
    <w:unhideWhenUsed/>
    <w:qFormat/>
    <w:rsid w:val="0074184C"/>
    <w:pPr>
      <w:outlineLvl w:val="9"/>
    </w:pPr>
    <w:rPr>
      <w:lang w:eastAsia="pt-PT" w:bidi="en-US"/>
    </w:rPr>
  </w:style>
  <w:style w:type="paragraph" w:customStyle="1" w:styleId="Pargrafdellista1">
    <w:name w:val="Paràgraf de llista1"/>
    <w:basedOn w:val="Normal"/>
    <w:qFormat/>
    <w:rsid w:val="002025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025DA"/>
    <w:pPr>
      <w:tabs>
        <w:tab w:val="center" w:pos="4252"/>
        <w:tab w:val="right" w:pos="8504"/>
      </w:tabs>
      <w:spacing w:after="0" w:line="240" w:lineRule="auto"/>
    </w:pPr>
    <w:rPr>
      <w:lang w:eastAsia="x-none"/>
    </w:rPr>
  </w:style>
  <w:style w:type="character" w:customStyle="1" w:styleId="EncabezadoCar">
    <w:name w:val="Encabezado Car"/>
    <w:link w:val="Encabezado"/>
    <w:uiPriority w:val="99"/>
    <w:rsid w:val="002025DA"/>
    <w:rPr>
      <w:rFonts w:eastAsia="Calibri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025DA"/>
    <w:pPr>
      <w:tabs>
        <w:tab w:val="center" w:pos="4252"/>
        <w:tab w:val="right" w:pos="8504"/>
      </w:tabs>
      <w:spacing w:after="0" w:line="240" w:lineRule="auto"/>
    </w:pPr>
    <w:rPr>
      <w:lang w:eastAsia="x-none"/>
    </w:rPr>
  </w:style>
  <w:style w:type="character" w:customStyle="1" w:styleId="PiedepginaCar">
    <w:name w:val="Pie de página Car"/>
    <w:link w:val="Piedepgina"/>
    <w:uiPriority w:val="99"/>
    <w:rsid w:val="002025DA"/>
    <w:rPr>
      <w:rFonts w:eastAsia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5DA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2025DA"/>
    <w:rPr>
      <w:rFonts w:ascii="Tahoma" w:eastAsia="Calibri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F51EA3"/>
    <w:pPr>
      <w:ind w:left="720"/>
      <w:contextualSpacing/>
    </w:pPr>
  </w:style>
  <w:style w:type="paragraph" w:customStyle="1" w:styleId="PargrafodaLista">
    <w:name w:val="Parágrafo da Lista"/>
    <w:basedOn w:val="Normal"/>
    <w:uiPriority w:val="34"/>
    <w:qFormat/>
    <w:rsid w:val="00E867B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74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fire.com/download/psbdvwbiq82ioqs/Fund_LdF_2016-17.doc" TargetMode="External"/><Relationship Id="rId13" Type="http://schemas.openxmlformats.org/officeDocument/2006/relationships/hyperlink" Target="http://www.mediafire.com/download/bdbmc1erasedd6b/CELEBRACI%C3%93N_INICIO_DE_CURSO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ediafire.com/download/o9w11cdes9dddty/cuadrados_cooperativos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diafire.com/download/74h1tvyc68zeqz1/Nuestra_casa_es_el_mundo.mp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q2MH8fKNZ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fire.com/download/xz55l56f471b5ax/La_caravana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1035</Words>
  <Characters>5696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Rui Ferreira</dc:creator>
  <cp:lastModifiedBy>Usuario</cp:lastModifiedBy>
  <cp:revision>5</cp:revision>
  <cp:lastPrinted>2011-04-11T10:48:00Z</cp:lastPrinted>
  <dcterms:created xsi:type="dcterms:W3CDTF">2016-06-15T15:11:00Z</dcterms:created>
  <dcterms:modified xsi:type="dcterms:W3CDTF">2016-06-16T07:09:00Z</dcterms:modified>
</cp:coreProperties>
</file>